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4E" w:rsidRPr="001E52C4" w:rsidRDefault="00E5364E" w:rsidP="00E706DB">
      <w:pPr>
        <w:spacing w:after="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1E52C4">
        <w:rPr>
          <w:rFonts w:ascii="Arial" w:hAnsi="Arial" w:cs="Arial"/>
          <w:b/>
          <w:sz w:val="24"/>
          <w:szCs w:val="24"/>
        </w:rPr>
        <w:t xml:space="preserve">Турнирная таблица </w:t>
      </w:r>
      <w:r w:rsidR="00DD33A1">
        <w:rPr>
          <w:rFonts w:ascii="Arial" w:hAnsi="Arial" w:cs="Arial"/>
          <w:b/>
          <w:sz w:val="24"/>
          <w:szCs w:val="24"/>
        </w:rPr>
        <w:t xml:space="preserve">Кубка НПЗ </w:t>
      </w:r>
      <w:r w:rsidRPr="001E52C4">
        <w:rPr>
          <w:rFonts w:ascii="Arial" w:hAnsi="Arial" w:cs="Arial"/>
          <w:b/>
          <w:sz w:val="24"/>
          <w:szCs w:val="24"/>
        </w:rPr>
        <w:t>по мини-футболу</w:t>
      </w:r>
      <w:r w:rsidR="00046EDC">
        <w:rPr>
          <w:rFonts w:ascii="Arial" w:hAnsi="Arial" w:cs="Arial"/>
          <w:b/>
          <w:sz w:val="24"/>
          <w:szCs w:val="24"/>
        </w:rPr>
        <w:t xml:space="preserve"> 202</w:t>
      </w:r>
      <w:r w:rsidR="00046EDC" w:rsidRPr="00046EDC">
        <w:rPr>
          <w:rFonts w:ascii="Arial" w:hAnsi="Arial" w:cs="Arial"/>
          <w:b/>
          <w:sz w:val="24"/>
          <w:szCs w:val="24"/>
        </w:rPr>
        <w:t>3</w:t>
      </w:r>
      <w:r w:rsidR="008750FB">
        <w:rPr>
          <w:rFonts w:ascii="Arial" w:hAnsi="Arial" w:cs="Arial"/>
          <w:b/>
          <w:sz w:val="24"/>
          <w:szCs w:val="24"/>
        </w:rPr>
        <w:t>г.</w:t>
      </w:r>
    </w:p>
    <w:p w:rsidR="00E5364E" w:rsidRPr="001E52C4" w:rsidRDefault="00E5364E" w:rsidP="00E53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7FB0" w:rsidRPr="00C35770" w:rsidRDefault="00E5364E" w:rsidP="00C3577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 w:rsid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</w:rPr>
        <w:t>А</w:t>
      </w:r>
      <w:proofErr w:type="gram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94"/>
        <w:gridCol w:w="779"/>
        <w:gridCol w:w="779"/>
        <w:gridCol w:w="779"/>
        <w:gridCol w:w="779"/>
        <w:gridCol w:w="1110"/>
        <w:gridCol w:w="834"/>
        <w:gridCol w:w="835"/>
      </w:tblGrid>
      <w:tr w:rsidR="00484CAB" w:rsidRPr="001E52C4" w:rsidTr="00BA6A38">
        <w:tc>
          <w:tcPr>
            <w:tcW w:w="562" w:type="dxa"/>
          </w:tcPr>
          <w:p w:rsidR="00484CAB" w:rsidRPr="001E52C4" w:rsidRDefault="00484CA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894" w:type="dxa"/>
          </w:tcPr>
          <w:p w:rsidR="00484CAB" w:rsidRPr="00BA6A38" w:rsidRDefault="00484CAB" w:rsidP="002B3E53">
            <w:pPr>
              <w:jc w:val="center"/>
              <w:rPr>
                <w:rFonts w:ascii="Arial" w:hAnsi="Arial" w:cs="Arial"/>
                <w:b/>
              </w:rPr>
            </w:pPr>
            <w:r w:rsidRPr="00BA6A38">
              <w:rPr>
                <w:rFonts w:ascii="Arial" w:hAnsi="Arial" w:cs="Arial"/>
                <w:b/>
              </w:rPr>
              <w:t>Название команд/производств</w:t>
            </w:r>
          </w:p>
        </w:tc>
        <w:tc>
          <w:tcPr>
            <w:tcW w:w="779" w:type="dxa"/>
          </w:tcPr>
          <w:p w:rsidR="00484CAB" w:rsidRPr="001E52C4" w:rsidRDefault="00484CA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484CAB" w:rsidRPr="001E52C4" w:rsidRDefault="00484CA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484CAB" w:rsidRPr="001E52C4" w:rsidRDefault="00484CA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484CAB" w:rsidRPr="001E52C4" w:rsidRDefault="00484CA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484CAB" w:rsidRPr="00E151B3" w:rsidRDefault="00484CAB" w:rsidP="002B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484CAB" w:rsidRPr="00E151B3" w:rsidRDefault="00484CAB" w:rsidP="002B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834" w:type="dxa"/>
          </w:tcPr>
          <w:p w:rsidR="00484CAB" w:rsidRPr="00E151B3" w:rsidRDefault="00484CAB" w:rsidP="00E15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35" w:type="dxa"/>
          </w:tcPr>
          <w:p w:rsidR="00484CAB" w:rsidRPr="00E151B3" w:rsidRDefault="00484CAB" w:rsidP="00E15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484CAB" w:rsidP="00067F9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1А</w:t>
            </w:r>
          </w:p>
        </w:tc>
        <w:tc>
          <w:tcPr>
            <w:tcW w:w="2894" w:type="dxa"/>
          </w:tcPr>
          <w:p w:rsidR="00484CAB" w:rsidRPr="007506D6" w:rsidRDefault="00B97F97" w:rsidP="00067F96">
            <w:pPr>
              <w:spacing w:before="120"/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 xml:space="preserve">Товарное </w:t>
            </w:r>
            <w:r w:rsidR="00BA6A38" w:rsidRPr="00BA6A38">
              <w:rPr>
                <w:rFonts w:ascii="Arial" w:hAnsi="Arial" w:cs="Arial"/>
                <w:color w:val="4F81BD" w:themeColor="accent1"/>
              </w:rPr>
              <w:t xml:space="preserve"> пр-во УНХ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1E52C4" w:rsidRDefault="00484CAB" w:rsidP="00067F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4 : 2</w:t>
            </w: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3 : 0</w:t>
            </w: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2 : 1</w:t>
            </w:r>
          </w:p>
        </w:tc>
        <w:tc>
          <w:tcPr>
            <w:tcW w:w="1110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C2AEB">
              <w:rPr>
                <w:rFonts w:ascii="Arial" w:hAnsi="Arial" w:cs="Arial"/>
                <w:b/>
              </w:rPr>
              <w:t>9 - 3</w:t>
            </w:r>
          </w:p>
        </w:tc>
        <w:tc>
          <w:tcPr>
            <w:tcW w:w="834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C2AE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35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484CAB" w:rsidP="00067F9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2А</w:t>
            </w:r>
          </w:p>
        </w:tc>
        <w:tc>
          <w:tcPr>
            <w:tcW w:w="2894" w:type="dxa"/>
          </w:tcPr>
          <w:p w:rsidR="00484CAB" w:rsidRPr="0004682A" w:rsidRDefault="00B97F97" w:rsidP="00067F96">
            <w:pPr>
              <w:spacing w:before="12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BA6A38">
              <w:rPr>
                <w:rFonts w:ascii="Arial" w:hAnsi="Arial" w:cs="Arial"/>
                <w:color w:val="4F81BD" w:themeColor="accent1"/>
              </w:rPr>
              <w:t>Топливное пр-во УНХ</w:t>
            </w: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0C2AEB">
              <w:rPr>
                <w:rFonts w:ascii="Arial" w:hAnsi="Arial" w:cs="Arial"/>
                <w:b/>
              </w:rPr>
              <w:t>2 : 4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0C2AEB" w:rsidRDefault="00484CAB" w:rsidP="00067F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3 : 2</w:t>
            </w: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2 : 1</w:t>
            </w:r>
          </w:p>
        </w:tc>
        <w:tc>
          <w:tcPr>
            <w:tcW w:w="1110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7 - 7</w:t>
            </w:r>
          </w:p>
        </w:tc>
        <w:tc>
          <w:tcPr>
            <w:tcW w:w="834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35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484CAB" w:rsidP="00067F9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3А</w:t>
            </w:r>
          </w:p>
        </w:tc>
        <w:tc>
          <w:tcPr>
            <w:tcW w:w="2894" w:type="dxa"/>
          </w:tcPr>
          <w:p w:rsidR="00484CAB" w:rsidRPr="007506D6" w:rsidRDefault="00B97F97" w:rsidP="00067F96">
            <w:pPr>
              <w:spacing w:before="120"/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ЗДУ УНПЗ</w:t>
            </w: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: 3</w:t>
            </w: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: 3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0C2AEB" w:rsidRDefault="00484CAB" w:rsidP="00067F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: 5</w:t>
            </w:r>
          </w:p>
        </w:tc>
        <w:tc>
          <w:tcPr>
            <w:tcW w:w="1110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1 - 11</w:t>
            </w:r>
          </w:p>
        </w:tc>
        <w:tc>
          <w:tcPr>
            <w:tcW w:w="834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35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484CAB" w:rsidP="00067F9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4А</w:t>
            </w:r>
          </w:p>
        </w:tc>
        <w:tc>
          <w:tcPr>
            <w:tcW w:w="2894" w:type="dxa"/>
          </w:tcPr>
          <w:p w:rsidR="00484CAB" w:rsidRPr="007506D6" w:rsidRDefault="00B97F97" w:rsidP="00067F96">
            <w:pPr>
              <w:spacing w:before="120"/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БГМ/БГЭ УНПЗ</w:t>
            </w:r>
          </w:p>
        </w:tc>
        <w:tc>
          <w:tcPr>
            <w:tcW w:w="779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: 2</w:t>
            </w:r>
          </w:p>
        </w:tc>
        <w:tc>
          <w:tcPr>
            <w:tcW w:w="779" w:type="dxa"/>
            <w:shd w:val="clear" w:color="auto" w:fill="FFFFFF" w:themeFill="background1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: 2</w:t>
            </w:r>
          </w:p>
        </w:tc>
        <w:tc>
          <w:tcPr>
            <w:tcW w:w="779" w:type="dxa"/>
            <w:shd w:val="clear" w:color="auto" w:fill="FFFFFF" w:themeFill="background1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5 </w:t>
            </w:r>
            <w:r w:rsidRPr="000C2AEB">
              <w:rPr>
                <w:rFonts w:ascii="Arial" w:hAnsi="Arial" w:cs="Arial"/>
                <w:b/>
                <w:color w:val="FF0000"/>
              </w:rPr>
              <w:t>: 1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0C2AEB" w:rsidRDefault="00484CA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7 - 5</w:t>
            </w:r>
          </w:p>
        </w:tc>
        <w:tc>
          <w:tcPr>
            <w:tcW w:w="834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5" w:type="dxa"/>
          </w:tcPr>
          <w:p w:rsidR="00484CAB" w:rsidRPr="000C2AEB" w:rsidRDefault="000C2AE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E5364E" w:rsidRPr="001E52C4" w:rsidRDefault="00E5364E" w:rsidP="00E53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7FB0" w:rsidRPr="00C35770" w:rsidRDefault="00E5364E" w:rsidP="00077FF8">
      <w:pPr>
        <w:tabs>
          <w:tab w:val="left" w:pos="8222"/>
          <w:tab w:val="left" w:pos="8505"/>
        </w:tabs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 w:rsid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</w:rPr>
        <w:t>В</w:t>
      </w:r>
      <w:proofErr w:type="gram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95"/>
        <w:gridCol w:w="779"/>
        <w:gridCol w:w="779"/>
        <w:gridCol w:w="779"/>
        <w:gridCol w:w="779"/>
        <w:gridCol w:w="1110"/>
        <w:gridCol w:w="817"/>
        <w:gridCol w:w="851"/>
      </w:tblGrid>
      <w:tr w:rsidR="00484CAB" w:rsidRPr="001E52C4" w:rsidTr="00BA6A38">
        <w:tc>
          <w:tcPr>
            <w:tcW w:w="562" w:type="dxa"/>
          </w:tcPr>
          <w:p w:rsidR="00484CAB" w:rsidRPr="001E52C4" w:rsidRDefault="00484CAB" w:rsidP="004C71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895" w:type="dxa"/>
          </w:tcPr>
          <w:p w:rsidR="00484CAB" w:rsidRPr="00BA6A38" w:rsidRDefault="00484CAB" w:rsidP="004C7185">
            <w:pPr>
              <w:jc w:val="center"/>
              <w:rPr>
                <w:rFonts w:ascii="Arial" w:hAnsi="Arial" w:cs="Arial"/>
                <w:b/>
              </w:rPr>
            </w:pPr>
            <w:r w:rsidRPr="00BA6A38">
              <w:rPr>
                <w:rFonts w:ascii="Arial" w:hAnsi="Arial" w:cs="Arial"/>
                <w:b/>
              </w:rPr>
              <w:t>Название команд/производств</w:t>
            </w:r>
          </w:p>
        </w:tc>
        <w:tc>
          <w:tcPr>
            <w:tcW w:w="779" w:type="dxa"/>
          </w:tcPr>
          <w:p w:rsidR="00484CAB" w:rsidRPr="001E52C4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484CAB" w:rsidRPr="001E52C4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484CAB" w:rsidRPr="001E52C4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484CAB" w:rsidRPr="001E52C4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484CAB" w:rsidRPr="00E151B3" w:rsidRDefault="00484CAB" w:rsidP="004C7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484CAB" w:rsidRPr="00E151B3" w:rsidRDefault="00484CAB" w:rsidP="004C7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817" w:type="dxa"/>
          </w:tcPr>
          <w:p w:rsidR="00484CAB" w:rsidRPr="00E151B3" w:rsidRDefault="00484CAB" w:rsidP="004C7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484CAB" w:rsidRPr="00E151B3" w:rsidRDefault="00484CAB" w:rsidP="004C7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BA6A38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1В</w:t>
            </w:r>
          </w:p>
        </w:tc>
        <w:tc>
          <w:tcPr>
            <w:tcW w:w="2895" w:type="dxa"/>
          </w:tcPr>
          <w:p w:rsidR="009E771F" w:rsidRPr="009E771F" w:rsidRDefault="00B97F97" w:rsidP="00B97F97">
            <w:pPr>
              <w:spacing w:before="1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B97F97">
              <w:rPr>
                <w:rFonts w:ascii="Arial" w:hAnsi="Arial" w:cs="Arial"/>
                <w:color w:val="C0504D" w:themeColor="accent2"/>
              </w:rPr>
              <w:t>ГКП УНПЗ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1E52C4" w:rsidRDefault="00484CAB" w:rsidP="004C71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6 : 0</w:t>
            </w:r>
          </w:p>
        </w:tc>
        <w:tc>
          <w:tcPr>
            <w:tcW w:w="779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1 : 0</w:t>
            </w:r>
          </w:p>
        </w:tc>
        <w:tc>
          <w:tcPr>
            <w:tcW w:w="779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1110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</w:rPr>
              <w:t>7 - 0</w:t>
            </w:r>
          </w:p>
        </w:tc>
        <w:tc>
          <w:tcPr>
            <w:tcW w:w="817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BA6A38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2В</w:t>
            </w:r>
          </w:p>
        </w:tc>
        <w:tc>
          <w:tcPr>
            <w:tcW w:w="2895" w:type="dxa"/>
          </w:tcPr>
          <w:p w:rsidR="00484CAB" w:rsidRPr="007506D6" w:rsidRDefault="00B97F97" w:rsidP="004C7185">
            <w:pPr>
              <w:spacing w:before="120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hAnsi="Arial" w:cs="Arial"/>
                <w:color w:val="C0504D" w:themeColor="accent2"/>
              </w:rPr>
              <w:t>ГКП Новойл</w:t>
            </w:r>
          </w:p>
        </w:tc>
        <w:tc>
          <w:tcPr>
            <w:tcW w:w="779" w:type="dxa"/>
          </w:tcPr>
          <w:p w:rsidR="00F02396" w:rsidRPr="004437FB" w:rsidRDefault="000C2AEB" w:rsidP="00F023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</w:rPr>
              <w:t>0 : 6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4437FB" w:rsidRDefault="00484CAB" w:rsidP="004C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3 : 1</w:t>
            </w:r>
          </w:p>
        </w:tc>
        <w:tc>
          <w:tcPr>
            <w:tcW w:w="779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</w:rPr>
              <w:t>0 : 1</w:t>
            </w:r>
          </w:p>
        </w:tc>
        <w:tc>
          <w:tcPr>
            <w:tcW w:w="1110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</w:rPr>
              <w:t>3 - 7</w:t>
            </w:r>
          </w:p>
        </w:tc>
        <w:tc>
          <w:tcPr>
            <w:tcW w:w="817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</w:rPr>
              <w:t>3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BA6A38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3В</w:t>
            </w:r>
          </w:p>
        </w:tc>
        <w:tc>
          <w:tcPr>
            <w:tcW w:w="2895" w:type="dxa"/>
          </w:tcPr>
          <w:p w:rsidR="00484CAB" w:rsidRPr="007506D6" w:rsidRDefault="00B97F97" w:rsidP="004C7185">
            <w:pPr>
              <w:spacing w:before="120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hAnsi="Arial" w:cs="Arial"/>
                <w:color w:val="C0504D" w:themeColor="accent2"/>
              </w:rPr>
              <w:t>БН-Сервис НПЗ</w:t>
            </w:r>
          </w:p>
        </w:tc>
        <w:tc>
          <w:tcPr>
            <w:tcW w:w="779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</w:rPr>
              <w:t>0 : 1</w:t>
            </w:r>
          </w:p>
        </w:tc>
        <w:tc>
          <w:tcPr>
            <w:tcW w:w="779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</w:rPr>
              <w:t>1 : 3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4437FB" w:rsidRDefault="00484CAB" w:rsidP="004C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2 : 1</w:t>
            </w:r>
          </w:p>
        </w:tc>
        <w:tc>
          <w:tcPr>
            <w:tcW w:w="1110" w:type="dxa"/>
          </w:tcPr>
          <w:p w:rsidR="00484CAB" w:rsidRPr="004437FB" w:rsidRDefault="000C2AE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</w:rPr>
              <w:t>3 - 5</w:t>
            </w:r>
          </w:p>
        </w:tc>
        <w:tc>
          <w:tcPr>
            <w:tcW w:w="817" w:type="dxa"/>
          </w:tcPr>
          <w:p w:rsidR="00484CAB" w:rsidRPr="004437FB" w:rsidRDefault="004437FB" w:rsidP="003101B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</w:tcPr>
          <w:p w:rsidR="00484CAB" w:rsidRPr="004437FB" w:rsidRDefault="004437FB" w:rsidP="004C7185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37FB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BA6A38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4В</w:t>
            </w:r>
          </w:p>
        </w:tc>
        <w:tc>
          <w:tcPr>
            <w:tcW w:w="2895" w:type="dxa"/>
          </w:tcPr>
          <w:p w:rsidR="00484CAB" w:rsidRPr="007506D6" w:rsidRDefault="00B97F97" w:rsidP="004C7185">
            <w:pPr>
              <w:spacing w:before="120"/>
              <w:rPr>
                <w:rFonts w:ascii="Arial" w:hAnsi="Arial" w:cs="Arial"/>
                <w:color w:val="C0504D" w:themeColor="accent2"/>
              </w:rPr>
            </w:pPr>
            <w:r w:rsidRPr="0004682A">
              <w:rPr>
                <w:rFonts w:ascii="Arial" w:hAnsi="Arial" w:cs="Arial"/>
                <w:color w:val="C0504D" w:themeColor="accent2"/>
              </w:rPr>
              <w:t>Масляное пр-во Новойл</w:t>
            </w:r>
          </w:p>
        </w:tc>
        <w:tc>
          <w:tcPr>
            <w:tcW w:w="779" w:type="dxa"/>
          </w:tcPr>
          <w:p w:rsidR="00484CAB" w:rsidRPr="004437FB" w:rsidRDefault="004437F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779" w:type="dxa"/>
            <w:shd w:val="clear" w:color="auto" w:fill="FFFFFF" w:themeFill="background1"/>
          </w:tcPr>
          <w:p w:rsidR="00484CAB" w:rsidRPr="004437FB" w:rsidRDefault="004437F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1 : 0</w:t>
            </w:r>
          </w:p>
        </w:tc>
        <w:tc>
          <w:tcPr>
            <w:tcW w:w="779" w:type="dxa"/>
            <w:shd w:val="clear" w:color="auto" w:fill="FFFFFF" w:themeFill="background1"/>
          </w:tcPr>
          <w:p w:rsidR="00484CAB" w:rsidRPr="004437FB" w:rsidRDefault="004437F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 : 2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:rsidR="00484CAB" w:rsidRPr="004437FB" w:rsidRDefault="004437F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2 - 2</w:t>
            </w:r>
          </w:p>
        </w:tc>
        <w:tc>
          <w:tcPr>
            <w:tcW w:w="817" w:type="dxa"/>
          </w:tcPr>
          <w:p w:rsidR="00484CAB" w:rsidRPr="004437FB" w:rsidRDefault="004437F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" w:type="dxa"/>
          </w:tcPr>
          <w:p w:rsidR="00484CAB" w:rsidRPr="004437FB" w:rsidRDefault="004437FB" w:rsidP="00A0397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:rsidR="00D91E6E" w:rsidRDefault="00D91E6E" w:rsidP="003102F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4"/>
          <w:szCs w:val="24"/>
        </w:rPr>
      </w:pPr>
    </w:p>
    <w:p w:rsidR="00D91E6E" w:rsidRDefault="00D91E6E" w:rsidP="00D91E6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47FB0" w:rsidRPr="003102F0" w:rsidRDefault="00E5364E" w:rsidP="003102F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 w:rsid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</w:rPr>
        <w:t>С</w:t>
      </w:r>
      <w:proofErr w:type="gram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"/>
        <w:gridCol w:w="2944"/>
        <w:gridCol w:w="794"/>
        <w:gridCol w:w="794"/>
        <w:gridCol w:w="794"/>
        <w:gridCol w:w="794"/>
        <w:gridCol w:w="1148"/>
        <w:gridCol w:w="708"/>
        <w:gridCol w:w="851"/>
      </w:tblGrid>
      <w:tr w:rsidR="00E706DB" w:rsidRPr="001E52C4" w:rsidTr="00BA6A38">
        <w:tc>
          <w:tcPr>
            <w:tcW w:w="524" w:type="dxa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E706DB" w:rsidRPr="00BA6A38" w:rsidRDefault="00E706DB" w:rsidP="002B3E53">
            <w:pPr>
              <w:jc w:val="center"/>
              <w:rPr>
                <w:rFonts w:ascii="Arial" w:hAnsi="Arial" w:cs="Arial"/>
                <w:b/>
              </w:rPr>
            </w:pPr>
            <w:r w:rsidRPr="00BA6A38">
              <w:rPr>
                <w:rFonts w:ascii="Arial" w:hAnsi="Arial" w:cs="Arial"/>
                <w:b/>
              </w:rPr>
              <w:t>Название команд/производств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E706DB" w:rsidRPr="00BA6A38" w:rsidRDefault="00E706DB" w:rsidP="00E70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E706DB" w:rsidRPr="00BA6A38" w:rsidRDefault="00E706DB" w:rsidP="00E70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708" w:type="dxa"/>
          </w:tcPr>
          <w:p w:rsidR="00E706DB" w:rsidRPr="00BA6A38" w:rsidRDefault="00E706DB" w:rsidP="00AF7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E706DB" w:rsidRPr="00BA6A38" w:rsidRDefault="00E706DB" w:rsidP="002B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D448DF" w:rsidRPr="001E52C4" w:rsidTr="00BA6A38">
        <w:trPr>
          <w:trHeight w:val="510"/>
        </w:trPr>
        <w:tc>
          <w:tcPr>
            <w:tcW w:w="524" w:type="dxa"/>
          </w:tcPr>
          <w:p w:rsidR="00D448DF" w:rsidRPr="001E52C4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1С</w:t>
            </w:r>
          </w:p>
        </w:tc>
        <w:tc>
          <w:tcPr>
            <w:tcW w:w="2944" w:type="dxa"/>
          </w:tcPr>
          <w:p w:rsidR="00D448DF" w:rsidRPr="007506D6" w:rsidRDefault="00B97F97" w:rsidP="00D448DF">
            <w:pPr>
              <w:spacing w:before="120"/>
              <w:rPr>
                <w:rFonts w:ascii="Arial" w:hAnsi="Arial" w:cs="Arial"/>
                <w:color w:val="9BBB59" w:themeColor="accent3"/>
              </w:rPr>
            </w:pPr>
            <w:r>
              <w:rPr>
                <w:rFonts w:ascii="Arial" w:hAnsi="Arial" w:cs="Arial"/>
                <w:color w:val="9BBB59" w:themeColor="accent3"/>
              </w:rPr>
              <w:t>Топливное пр-во Новойл</w:t>
            </w:r>
          </w:p>
        </w:tc>
        <w:tc>
          <w:tcPr>
            <w:tcW w:w="794" w:type="dxa"/>
            <w:shd w:val="clear" w:color="auto" w:fill="000000" w:themeFill="text1"/>
          </w:tcPr>
          <w:p w:rsidR="00D448DF" w:rsidRPr="001E52C4" w:rsidRDefault="00D448DF" w:rsidP="00D44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D448DF" w:rsidRPr="00811B1C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  <w:r w:rsidRPr="000C2AE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794" w:type="dxa"/>
          </w:tcPr>
          <w:p w:rsidR="00D448DF" w:rsidRPr="00F11FAD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3 : 0</w:t>
            </w:r>
          </w:p>
        </w:tc>
        <w:tc>
          <w:tcPr>
            <w:tcW w:w="794" w:type="dxa"/>
          </w:tcPr>
          <w:p w:rsidR="00D448DF" w:rsidRPr="00F11FAD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D448DF" w:rsidRPr="00A03971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7FB">
              <w:rPr>
                <w:rFonts w:ascii="Arial" w:hAnsi="Arial" w:cs="Arial"/>
                <w:b/>
              </w:rPr>
              <w:t>7 - 0</w:t>
            </w:r>
          </w:p>
        </w:tc>
        <w:tc>
          <w:tcPr>
            <w:tcW w:w="708" w:type="dxa"/>
          </w:tcPr>
          <w:p w:rsidR="00D448DF" w:rsidRPr="00A46FFB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448DF" w:rsidRPr="00A03971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D448DF" w:rsidRPr="001E52C4" w:rsidTr="00BA6A38">
        <w:trPr>
          <w:trHeight w:val="510"/>
        </w:trPr>
        <w:tc>
          <w:tcPr>
            <w:tcW w:w="524" w:type="dxa"/>
          </w:tcPr>
          <w:p w:rsidR="00D448DF" w:rsidRPr="001E52C4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2С</w:t>
            </w:r>
          </w:p>
        </w:tc>
        <w:tc>
          <w:tcPr>
            <w:tcW w:w="2944" w:type="dxa"/>
          </w:tcPr>
          <w:p w:rsidR="00D448DF" w:rsidRPr="007506D6" w:rsidRDefault="00B97F97" w:rsidP="00D448DF">
            <w:pPr>
              <w:spacing w:before="120"/>
              <w:rPr>
                <w:rFonts w:ascii="Arial" w:hAnsi="Arial" w:cs="Arial"/>
                <w:color w:val="9BBB59" w:themeColor="accent3"/>
              </w:rPr>
            </w:pPr>
            <w:r>
              <w:rPr>
                <w:rFonts w:ascii="Arial" w:hAnsi="Arial" w:cs="Arial"/>
                <w:color w:val="9BBB59" w:themeColor="accent3"/>
              </w:rPr>
              <w:t>ПАУ УНХ</w:t>
            </w:r>
          </w:p>
        </w:tc>
        <w:tc>
          <w:tcPr>
            <w:tcW w:w="794" w:type="dxa"/>
          </w:tcPr>
          <w:p w:rsidR="00D448DF" w:rsidRPr="001E52C4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4</w:t>
            </w:r>
          </w:p>
        </w:tc>
        <w:tc>
          <w:tcPr>
            <w:tcW w:w="794" w:type="dxa"/>
            <w:shd w:val="clear" w:color="auto" w:fill="000000" w:themeFill="text1"/>
          </w:tcPr>
          <w:p w:rsidR="00D448DF" w:rsidRPr="001E52C4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D448DF" w:rsidRPr="001E52C4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2 : 1</w:t>
            </w:r>
          </w:p>
        </w:tc>
        <w:tc>
          <w:tcPr>
            <w:tcW w:w="794" w:type="dxa"/>
          </w:tcPr>
          <w:p w:rsidR="00D448DF" w:rsidRPr="001847AB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1148" w:type="dxa"/>
          </w:tcPr>
          <w:p w:rsidR="00D448DF" w:rsidRPr="00A03971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2 - 5</w:t>
            </w:r>
          </w:p>
        </w:tc>
        <w:tc>
          <w:tcPr>
            <w:tcW w:w="708" w:type="dxa"/>
          </w:tcPr>
          <w:p w:rsidR="00D448DF" w:rsidRPr="00A46FFB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448DF" w:rsidRPr="00A03971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D448DF" w:rsidRPr="001E52C4" w:rsidTr="00BA6A38">
        <w:trPr>
          <w:trHeight w:val="510"/>
        </w:trPr>
        <w:tc>
          <w:tcPr>
            <w:tcW w:w="524" w:type="dxa"/>
          </w:tcPr>
          <w:p w:rsidR="00D448DF" w:rsidRPr="001E52C4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3С</w:t>
            </w:r>
          </w:p>
        </w:tc>
        <w:tc>
          <w:tcPr>
            <w:tcW w:w="2944" w:type="dxa"/>
          </w:tcPr>
          <w:p w:rsidR="00D448DF" w:rsidRPr="007506D6" w:rsidRDefault="00B97F97" w:rsidP="00D448DF">
            <w:pPr>
              <w:spacing w:before="120"/>
              <w:rPr>
                <w:rFonts w:ascii="Arial" w:hAnsi="Arial" w:cs="Arial"/>
                <w:color w:val="9BBB59" w:themeColor="accent3"/>
              </w:rPr>
            </w:pPr>
            <w:r>
              <w:rPr>
                <w:rFonts w:ascii="Arial" w:hAnsi="Arial" w:cs="Arial"/>
                <w:color w:val="9BBB59" w:themeColor="accent3"/>
              </w:rPr>
              <w:t>Товарное пр-во Новойл</w:t>
            </w:r>
          </w:p>
        </w:tc>
        <w:tc>
          <w:tcPr>
            <w:tcW w:w="794" w:type="dxa"/>
          </w:tcPr>
          <w:p w:rsidR="00D448DF" w:rsidRPr="001E52C4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3</w:t>
            </w:r>
          </w:p>
        </w:tc>
        <w:tc>
          <w:tcPr>
            <w:tcW w:w="794" w:type="dxa"/>
          </w:tcPr>
          <w:p w:rsidR="00D448DF" w:rsidRPr="001569DA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 : 2</w:t>
            </w:r>
          </w:p>
        </w:tc>
        <w:tc>
          <w:tcPr>
            <w:tcW w:w="794" w:type="dxa"/>
            <w:shd w:val="clear" w:color="auto" w:fill="000000" w:themeFill="text1"/>
          </w:tcPr>
          <w:p w:rsidR="00D448DF" w:rsidRPr="001E52C4" w:rsidRDefault="00D448DF" w:rsidP="00D44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D448DF" w:rsidRPr="001E52C4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D448DF" w:rsidRPr="00A03971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1 - 5</w:t>
            </w:r>
          </w:p>
        </w:tc>
        <w:tc>
          <w:tcPr>
            <w:tcW w:w="708" w:type="dxa"/>
          </w:tcPr>
          <w:p w:rsidR="00D448DF" w:rsidRPr="00A46FFB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48DF" w:rsidRPr="00A03971" w:rsidRDefault="004437FB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437F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D448DF" w:rsidRPr="001E52C4" w:rsidTr="00BA6A38">
        <w:trPr>
          <w:trHeight w:val="510"/>
        </w:trPr>
        <w:tc>
          <w:tcPr>
            <w:tcW w:w="524" w:type="dxa"/>
          </w:tcPr>
          <w:p w:rsidR="00D448DF" w:rsidRPr="001E52C4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4С</w:t>
            </w:r>
          </w:p>
        </w:tc>
        <w:tc>
          <w:tcPr>
            <w:tcW w:w="2944" w:type="dxa"/>
          </w:tcPr>
          <w:p w:rsidR="00D448DF" w:rsidRPr="007506D6" w:rsidRDefault="00D448DF" w:rsidP="00D448DF">
            <w:pPr>
              <w:spacing w:before="120"/>
              <w:rPr>
                <w:rFonts w:ascii="Arial" w:hAnsi="Arial" w:cs="Arial"/>
                <w:color w:val="9BBB59" w:themeColor="accent3"/>
              </w:rPr>
            </w:pPr>
          </w:p>
        </w:tc>
        <w:tc>
          <w:tcPr>
            <w:tcW w:w="794" w:type="dxa"/>
          </w:tcPr>
          <w:p w:rsidR="00D448DF" w:rsidRPr="001E52C4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D448DF" w:rsidRPr="001847AB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794" w:type="dxa"/>
          </w:tcPr>
          <w:p w:rsidR="00D448DF" w:rsidRPr="00811B1C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000000" w:themeFill="text1"/>
          </w:tcPr>
          <w:p w:rsidR="00D448DF" w:rsidRPr="001E52C4" w:rsidRDefault="00D448DF" w:rsidP="00D44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448DF" w:rsidRPr="00A03971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48DF" w:rsidRPr="00A46FFB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448DF" w:rsidRPr="00A03971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364E" w:rsidRPr="001E52C4" w:rsidRDefault="00E5364E" w:rsidP="00E53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7FB0" w:rsidRPr="00C35770" w:rsidRDefault="00E5364E" w:rsidP="00C3577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 w:rsid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47FB0" w:rsidRPr="00947FB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  <w:lang w:val="en-US"/>
        </w:rPr>
        <w:t>D</w:t>
      </w:r>
      <w:proofErr w:type="gram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"/>
        <w:gridCol w:w="2918"/>
        <w:gridCol w:w="794"/>
        <w:gridCol w:w="794"/>
        <w:gridCol w:w="794"/>
        <w:gridCol w:w="794"/>
        <w:gridCol w:w="1121"/>
        <w:gridCol w:w="770"/>
        <w:gridCol w:w="842"/>
      </w:tblGrid>
      <w:tr w:rsidR="00BA6A38" w:rsidRPr="001E52C4" w:rsidTr="00BA6A38">
        <w:tc>
          <w:tcPr>
            <w:tcW w:w="524" w:type="dxa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918" w:type="dxa"/>
          </w:tcPr>
          <w:p w:rsidR="00E706DB" w:rsidRPr="00BA6A38" w:rsidRDefault="00E706DB" w:rsidP="002B3E53">
            <w:pPr>
              <w:jc w:val="center"/>
              <w:rPr>
                <w:rFonts w:ascii="Arial" w:hAnsi="Arial" w:cs="Arial"/>
                <w:b/>
              </w:rPr>
            </w:pPr>
            <w:r w:rsidRPr="00BA6A38">
              <w:rPr>
                <w:rFonts w:ascii="Arial" w:hAnsi="Arial" w:cs="Arial"/>
                <w:b/>
              </w:rPr>
              <w:t>Название команд/производств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E706DB" w:rsidRPr="00BA6A38" w:rsidRDefault="00E706DB" w:rsidP="00E70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E706DB" w:rsidRPr="00BA6A38" w:rsidRDefault="00E706DB" w:rsidP="00E70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770" w:type="dxa"/>
          </w:tcPr>
          <w:p w:rsidR="00E706DB" w:rsidRPr="00BA6A38" w:rsidRDefault="00E706DB" w:rsidP="00AF7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42" w:type="dxa"/>
          </w:tcPr>
          <w:p w:rsidR="00E706DB" w:rsidRPr="00BA6A38" w:rsidRDefault="00E706DB" w:rsidP="002B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BA6A38" w:rsidRPr="001E52C4" w:rsidTr="00BA6A38">
        <w:trPr>
          <w:trHeight w:val="510"/>
        </w:trPr>
        <w:tc>
          <w:tcPr>
            <w:tcW w:w="524" w:type="dxa"/>
          </w:tcPr>
          <w:p w:rsidR="00E706DB" w:rsidRPr="001E52C4" w:rsidRDefault="00E706DB" w:rsidP="009068E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E52C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918" w:type="dxa"/>
          </w:tcPr>
          <w:p w:rsidR="00E706DB" w:rsidRPr="007506D6" w:rsidRDefault="00B97F97" w:rsidP="009068E2">
            <w:pPr>
              <w:spacing w:before="120"/>
              <w:rPr>
                <w:rFonts w:ascii="Arial" w:hAnsi="Arial" w:cs="Arial"/>
                <w:color w:val="8064A2" w:themeColor="accent4"/>
              </w:rPr>
            </w:pPr>
            <w:r w:rsidRPr="0004682A">
              <w:rPr>
                <w:rFonts w:ascii="Arial" w:hAnsi="Arial" w:cs="Arial"/>
                <w:color w:val="8064A2" w:themeColor="accent4"/>
              </w:rPr>
              <w:t>Товарное пр-во</w:t>
            </w:r>
            <w:r>
              <w:rPr>
                <w:rFonts w:ascii="Arial" w:hAnsi="Arial" w:cs="Arial"/>
                <w:color w:val="8064A2" w:themeColor="accent4"/>
              </w:rPr>
              <w:t xml:space="preserve"> УНПЗ</w:t>
            </w:r>
          </w:p>
        </w:tc>
        <w:tc>
          <w:tcPr>
            <w:tcW w:w="794" w:type="dxa"/>
            <w:shd w:val="clear" w:color="auto" w:fill="000000" w:themeFill="text1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706DB" w:rsidRPr="00811B1C" w:rsidRDefault="004437FB" w:rsidP="00811B1C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2</w:t>
            </w:r>
          </w:p>
        </w:tc>
        <w:tc>
          <w:tcPr>
            <w:tcW w:w="794" w:type="dxa"/>
          </w:tcPr>
          <w:p w:rsidR="00E706DB" w:rsidRPr="00F11FAD" w:rsidRDefault="004437FB" w:rsidP="00F11FAD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Pr="000C2AE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794" w:type="dxa"/>
          </w:tcPr>
          <w:p w:rsidR="00E706DB" w:rsidRPr="001569DA" w:rsidRDefault="004437FB" w:rsidP="00C76400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3 : 0</w:t>
            </w:r>
          </w:p>
        </w:tc>
        <w:tc>
          <w:tcPr>
            <w:tcW w:w="1121" w:type="dxa"/>
          </w:tcPr>
          <w:p w:rsidR="00E706DB" w:rsidRPr="00A03971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5 - 2</w:t>
            </w:r>
          </w:p>
        </w:tc>
        <w:tc>
          <w:tcPr>
            <w:tcW w:w="770" w:type="dxa"/>
          </w:tcPr>
          <w:p w:rsidR="00E706DB" w:rsidRPr="00A46FFB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:rsidR="00E706DB" w:rsidRPr="00A03971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BA6A38" w:rsidRPr="001E52C4" w:rsidTr="00BA6A38">
        <w:trPr>
          <w:trHeight w:val="510"/>
        </w:trPr>
        <w:tc>
          <w:tcPr>
            <w:tcW w:w="524" w:type="dxa"/>
          </w:tcPr>
          <w:p w:rsidR="00E706DB" w:rsidRPr="001E52C4" w:rsidRDefault="00E706DB" w:rsidP="009068E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  <w:lang w:val="en-US"/>
              </w:rPr>
              <w:t>2D</w:t>
            </w:r>
          </w:p>
        </w:tc>
        <w:tc>
          <w:tcPr>
            <w:tcW w:w="2918" w:type="dxa"/>
          </w:tcPr>
          <w:p w:rsidR="00E706DB" w:rsidRPr="007506D6" w:rsidRDefault="00B97F97" w:rsidP="009068E2">
            <w:pPr>
              <w:spacing w:before="120"/>
              <w:rPr>
                <w:rFonts w:ascii="Arial" w:hAnsi="Arial" w:cs="Arial"/>
                <w:color w:val="8064A2" w:themeColor="accent4"/>
              </w:rPr>
            </w:pPr>
            <w:r>
              <w:rPr>
                <w:rFonts w:ascii="Arial" w:hAnsi="Arial" w:cs="Arial"/>
                <w:color w:val="8064A2" w:themeColor="accent4"/>
              </w:rPr>
              <w:t>ЗДУ УНХ</w:t>
            </w:r>
          </w:p>
        </w:tc>
        <w:tc>
          <w:tcPr>
            <w:tcW w:w="794" w:type="dxa"/>
          </w:tcPr>
          <w:p w:rsidR="00E706DB" w:rsidRPr="001E52C4" w:rsidRDefault="004437FB" w:rsidP="00811B1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Pr="000C2AE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794" w:type="dxa"/>
            <w:shd w:val="clear" w:color="auto" w:fill="000000" w:themeFill="text1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706DB" w:rsidRPr="00D91CF6" w:rsidRDefault="004437FB" w:rsidP="001569DA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794" w:type="dxa"/>
          </w:tcPr>
          <w:p w:rsidR="00E706DB" w:rsidRPr="00CB26EB" w:rsidRDefault="004437FB" w:rsidP="00F11FAD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1121" w:type="dxa"/>
          </w:tcPr>
          <w:p w:rsidR="00E706DB" w:rsidRPr="00A03971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2 - 0</w:t>
            </w:r>
          </w:p>
        </w:tc>
        <w:tc>
          <w:tcPr>
            <w:tcW w:w="770" w:type="dxa"/>
          </w:tcPr>
          <w:p w:rsidR="00E706DB" w:rsidRPr="00A46FFB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E706DB" w:rsidRPr="00A03971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BA6A38" w:rsidRPr="001E52C4" w:rsidTr="00BA6A38">
        <w:trPr>
          <w:trHeight w:val="510"/>
        </w:trPr>
        <w:tc>
          <w:tcPr>
            <w:tcW w:w="524" w:type="dxa"/>
          </w:tcPr>
          <w:p w:rsidR="00E706DB" w:rsidRPr="001E52C4" w:rsidRDefault="00E706DB" w:rsidP="009068E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E52C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918" w:type="dxa"/>
          </w:tcPr>
          <w:p w:rsidR="00E706DB" w:rsidRPr="007506D6" w:rsidRDefault="00F813B2" w:rsidP="009068E2">
            <w:pPr>
              <w:spacing w:before="120"/>
              <w:rPr>
                <w:rFonts w:ascii="Arial" w:hAnsi="Arial" w:cs="Arial"/>
                <w:color w:val="8064A2" w:themeColor="accent4"/>
              </w:rPr>
            </w:pPr>
            <w:r>
              <w:rPr>
                <w:rFonts w:ascii="Arial" w:hAnsi="Arial" w:cs="Arial"/>
                <w:color w:val="8064A2" w:themeColor="accent4"/>
              </w:rPr>
              <w:t>ЗДУ Новойл</w:t>
            </w:r>
          </w:p>
        </w:tc>
        <w:tc>
          <w:tcPr>
            <w:tcW w:w="794" w:type="dxa"/>
          </w:tcPr>
          <w:p w:rsidR="00E706DB" w:rsidRPr="001E52C4" w:rsidRDefault="004437FB" w:rsidP="00F11F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2</w:t>
            </w:r>
          </w:p>
        </w:tc>
        <w:tc>
          <w:tcPr>
            <w:tcW w:w="794" w:type="dxa"/>
          </w:tcPr>
          <w:p w:rsidR="00E706DB" w:rsidRPr="00D91CF6" w:rsidRDefault="004437FB" w:rsidP="001569D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794" w:type="dxa"/>
            <w:shd w:val="clear" w:color="auto" w:fill="000000" w:themeFill="text1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706DB" w:rsidRPr="00811B1C" w:rsidRDefault="004437FB" w:rsidP="00811B1C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2 : 1</w:t>
            </w:r>
          </w:p>
        </w:tc>
        <w:tc>
          <w:tcPr>
            <w:tcW w:w="1121" w:type="dxa"/>
          </w:tcPr>
          <w:p w:rsidR="00E706DB" w:rsidRPr="00A03971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2 - 3</w:t>
            </w:r>
          </w:p>
        </w:tc>
        <w:tc>
          <w:tcPr>
            <w:tcW w:w="770" w:type="dxa"/>
          </w:tcPr>
          <w:p w:rsidR="00E706DB" w:rsidRPr="00A46FFB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:rsidR="00E706DB" w:rsidRPr="00A03971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A6A38" w:rsidRPr="001E52C4" w:rsidTr="00BA6A38">
        <w:trPr>
          <w:trHeight w:val="510"/>
        </w:trPr>
        <w:tc>
          <w:tcPr>
            <w:tcW w:w="524" w:type="dxa"/>
          </w:tcPr>
          <w:p w:rsidR="00C35770" w:rsidRPr="001E52C4" w:rsidRDefault="00C35770" w:rsidP="009068E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1E52C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918" w:type="dxa"/>
          </w:tcPr>
          <w:p w:rsidR="00C35770" w:rsidRPr="0004682A" w:rsidRDefault="00F813B2" w:rsidP="0004682A">
            <w:pPr>
              <w:spacing w:before="120"/>
              <w:rPr>
                <w:rFonts w:ascii="Arial" w:hAnsi="Arial" w:cs="Arial"/>
                <w:color w:val="8064A2" w:themeColor="accent4"/>
                <w:sz w:val="20"/>
                <w:szCs w:val="20"/>
              </w:rPr>
            </w:pPr>
            <w:r>
              <w:rPr>
                <w:rFonts w:ascii="Arial" w:hAnsi="Arial" w:cs="Arial"/>
                <w:color w:val="8064A2" w:themeColor="accent4"/>
                <w:sz w:val="20"/>
                <w:szCs w:val="20"/>
              </w:rPr>
              <w:t>ГКП УНХ</w:t>
            </w:r>
          </w:p>
        </w:tc>
        <w:tc>
          <w:tcPr>
            <w:tcW w:w="794" w:type="dxa"/>
          </w:tcPr>
          <w:p w:rsidR="00C35770" w:rsidRPr="001E52C4" w:rsidRDefault="004437FB" w:rsidP="001569D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3</w:t>
            </w:r>
          </w:p>
        </w:tc>
        <w:tc>
          <w:tcPr>
            <w:tcW w:w="794" w:type="dxa"/>
          </w:tcPr>
          <w:p w:rsidR="00C35770" w:rsidRPr="001E52C4" w:rsidRDefault="004437FB" w:rsidP="00F11F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794" w:type="dxa"/>
          </w:tcPr>
          <w:p w:rsidR="00C35770" w:rsidRPr="00811B1C" w:rsidRDefault="004437FB" w:rsidP="00F11FAD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 : 2</w:t>
            </w:r>
          </w:p>
        </w:tc>
        <w:tc>
          <w:tcPr>
            <w:tcW w:w="794" w:type="dxa"/>
            <w:shd w:val="clear" w:color="auto" w:fill="000000" w:themeFill="text1"/>
          </w:tcPr>
          <w:p w:rsidR="00C35770" w:rsidRPr="001E52C4" w:rsidRDefault="00C35770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C35770" w:rsidRPr="00A03971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1 - 5</w:t>
            </w:r>
          </w:p>
        </w:tc>
        <w:tc>
          <w:tcPr>
            <w:tcW w:w="770" w:type="dxa"/>
            <w:shd w:val="clear" w:color="auto" w:fill="FFFFFF" w:themeFill="background1"/>
          </w:tcPr>
          <w:p w:rsidR="00C35770" w:rsidRPr="00A46FFB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FFFFFF" w:themeFill="background1"/>
          </w:tcPr>
          <w:p w:rsidR="00C35770" w:rsidRPr="00A03971" w:rsidRDefault="004437F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364E" w:rsidRPr="001E52C4" w:rsidRDefault="00E5364E" w:rsidP="00E5364E">
      <w:pPr>
        <w:spacing w:after="0" w:line="240" w:lineRule="auto"/>
        <w:rPr>
          <w:rFonts w:ascii="Arial" w:hAnsi="Arial" w:cs="Arial"/>
          <w:b/>
        </w:rPr>
      </w:pPr>
    </w:p>
    <w:p w:rsidR="00077FF8" w:rsidRDefault="006D2318" w:rsidP="006D2318">
      <w:pPr>
        <w:rPr>
          <w:b/>
          <w:sz w:val="28"/>
          <w:szCs w:val="28"/>
        </w:rPr>
      </w:pPr>
      <w:r w:rsidRPr="006D2318">
        <w:rPr>
          <w:b/>
          <w:sz w:val="28"/>
          <w:szCs w:val="28"/>
        </w:rPr>
        <w:t xml:space="preserve"> </w:t>
      </w:r>
    </w:p>
    <w:p w:rsidR="00484CAB" w:rsidRDefault="00484CAB" w:rsidP="006D2318">
      <w:pPr>
        <w:rPr>
          <w:b/>
          <w:sz w:val="28"/>
          <w:szCs w:val="28"/>
        </w:rPr>
      </w:pPr>
    </w:p>
    <w:p w:rsidR="00BA6A38" w:rsidRDefault="00BA6A38" w:rsidP="006D2318">
      <w:pPr>
        <w:rPr>
          <w:b/>
          <w:sz w:val="28"/>
          <w:szCs w:val="28"/>
        </w:rPr>
      </w:pPr>
    </w:p>
    <w:p w:rsidR="006D2318" w:rsidRPr="006D2318" w:rsidRDefault="00237FA9" w:rsidP="006D23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Расписание игр </w:t>
      </w:r>
      <w:r w:rsidR="006D2318" w:rsidRPr="006D2318">
        <w:rPr>
          <w:b/>
          <w:sz w:val="28"/>
          <w:szCs w:val="28"/>
        </w:rPr>
        <w:t>Кубка НПЗ по мини-футболу</w:t>
      </w:r>
      <w:r w:rsidR="00046EDC">
        <w:rPr>
          <w:b/>
          <w:sz w:val="28"/>
          <w:szCs w:val="28"/>
        </w:rPr>
        <w:t xml:space="preserve"> 2023</w:t>
      </w:r>
      <w:r w:rsidR="006D2318" w:rsidRPr="006D2318">
        <w:rPr>
          <w:b/>
          <w:sz w:val="28"/>
          <w:szCs w:val="28"/>
        </w:rPr>
        <w:t>г.</w:t>
      </w:r>
    </w:p>
    <w:p w:rsidR="006D2318" w:rsidRPr="00237FA9" w:rsidRDefault="006D2318" w:rsidP="00237FA9">
      <w:pPr>
        <w:rPr>
          <w:b/>
          <w:sz w:val="28"/>
          <w:szCs w:val="28"/>
        </w:rPr>
      </w:pPr>
      <w:r w:rsidRPr="006D2318">
        <w:rPr>
          <w:b/>
          <w:sz w:val="28"/>
          <w:szCs w:val="28"/>
        </w:rPr>
        <w:t xml:space="preserve"> </w:t>
      </w:r>
      <w:r w:rsidRPr="006D2318">
        <w:rPr>
          <w:b/>
          <w:sz w:val="24"/>
          <w:szCs w:val="24"/>
        </w:rPr>
        <w:tab/>
      </w:r>
      <w:r w:rsidRPr="006D2318">
        <w:rPr>
          <w:b/>
          <w:sz w:val="24"/>
          <w:szCs w:val="24"/>
        </w:rPr>
        <w:tab/>
      </w:r>
      <w:r w:rsidRPr="006D2318">
        <w:rPr>
          <w:b/>
          <w:sz w:val="24"/>
          <w:szCs w:val="24"/>
        </w:rPr>
        <w:tab/>
      </w:r>
      <w:r w:rsidRPr="006D2318">
        <w:rPr>
          <w:b/>
          <w:sz w:val="28"/>
          <w:szCs w:val="28"/>
        </w:rPr>
        <w:t xml:space="preserve"> </w:t>
      </w:r>
      <w:r w:rsidR="007F5F59">
        <w:rPr>
          <w:b/>
          <w:sz w:val="28"/>
          <w:szCs w:val="28"/>
        </w:rPr>
        <w:t xml:space="preserve">  </w:t>
      </w:r>
      <w:r w:rsidRPr="006D2318">
        <w:rPr>
          <w:b/>
          <w:sz w:val="28"/>
          <w:szCs w:val="28"/>
        </w:rPr>
        <w:t xml:space="preserve"> </w:t>
      </w:r>
      <w:r w:rsidR="00DD33A1">
        <w:rPr>
          <w:b/>
          <w:sz w:val="28"/>
          <w:szCs w:val="28"/>
        </w:rPr>
        <w:t>30</w:t>
      </w:r>
      <w:r w:rsidR="00046EDC">
        <w:rPr>
          <w:b/>
          <w:sz w:val="28"/>
          <w:szCs w:val="28"/>
        </w:rPr>
        <w:t xml:space="preserve"> сентября</w:t>
      </w:r>
      <w:r w:rsidRPr="006D2318">
        <w:rPr>
          <w:b/>
          <w:sz w:val="28"/>
          <w:szCs w:val="28"/>
        </w:rPr>
        <w:tab/>
      </w:r>
      <w:r w:rsidRPr="006D2318">
        <w:rPr>
          <w:sz w:val="28"/>
          <w:szCs w:val="28"/>
        </w:rPr>
        <w:tab/>
      </w:r>
      <w:r w:rsidRPr="006D2318">
        <w:rPr>
          <w:sz w:val="28"/>
          <w:szCs w:val="28"/>
        </w:rPr>
        <w:tab/>
      </w:r>
    </w:p>
    <w:p w:rsidR="006D2318" w:rsidRPr="009E771F" w:rsidRDefault="00C92B35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17-0</w:t>
      </w:r>
      <w:r w:rsidR="00B97F97">
        <w:rPr>
          <w:rFonts w:ascii="Times New Roman" w:hAnsi="Times New Roman" w:cs="Times New Roman"/>
          <w:sz w:val="28"/>
          <w:szCs w:val="28"/>
        </w:rPr>
        <w:t xml:space="preserve">0. </w:t>
      </w:r>
      <w:r w:rsidR="00F813B2">
        <w:rPr>
          <w:rFonts w:ascii="Times New Roman" w:hAnsi="Times New Roman" w:cs="Times New Roman"/>
          <w:sz w:val="28"/>
          <w:szCs w:val="28"/>
        </w:rPr>
        <w:t xml:space="preserve"> </w:t>
      </w:r>
      <w:r w:rsidR="00B97F97">
        <w:rPr>
          <w:rFonts w:ascii="Arial" w:hAnsi="Arial" w:cs="Arial"/>
          <w:color w:val="4F81BD" w:themeColor="accent1"/>
        </w:rPr>
        <w:t xml:space="preserve">Товарное </w:t>
      </w:r>
      <w:r w:rsidR="00B97F97" w:rsidRPr="00BA6A38">
        <w:rPr>
          <w:rFonts w:ascii="Arial" w:hAnsi="Arial" w:cs="Arial"/>
          <w:color w:val="4F81BD" w:themeColor="accent1"/>
        </w:rPr>
        <w:t>пр-во УНХ</w:t>
      </w:r>
      <w:r w:rsidR="00B97F97">
        <w:rPr>
          <w:rFonts w:ascii="Arial" w:hAnsi="Arial" w:cs="Arial"/>
          <w:color w:val="4F81BD" w:themeColor="accent1"/>
        </w:rPr>
        <w:t xml:space="preserve"> - БГМ/БГЭ УНПЗ</w:t>
      </w:r>
    </w:p>
    <w:p w:rsidR="006D2318" w:rsidRPr="009E771F" w:rsidRDefault="00372FB9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17-20</w:t>
      </w:r>
      <w:r w:rsidR="006D2318" w:rsidRPr="009E771F">
        <w:rPr>
          <w:rFonts w:ascii="Times New Roman" w:hAnsi="Times New Roman" w:cs="Times New Roman"/>
          <w:sz w:val="28"/>
          <w:szCs w:val="28"/>
        </w:rPr>
        <w:t xml:space="preserve">.  </w:t>
      </w:r>
      <w:r w:rsidR="00F813B2" w:rsidRPr="0004682A">
        <w:rPr>
          <w:rFonts w:ascii="Arial" w:hAnsi="Arial" w:cs="Arial"/>
          <w:color w:val="C0504D" w:themeColor="accent2"/>
        </w:rPr>
        <w:t>Масляное пр-во Новойл</w:t>
      </w:r>
      <w:r w:rsidR="00F813B2">
        <w:rPr>
          <w:rFonts w:ascii="Arial" w:hAnsi="Arial" w:cs="Arial"/>
          <w:color w:val="C0504D" w:themeColor="accent2"/>
        </w:rPr>
        <w:t xml:space="preserve"> – ГКП Новойл</w:t>
      </w:r>
    </w:p>
    <w:p w:rsidR="006D2318" w:rsidRPr="009E771F" w:rsidRDefault="00F813B2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17-40.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4F81BD" w:themeColor="accent1"/>
        </w:rPr>
        <w:t xml:space="preserve">Товарное </w:t>
      </w:r>
      <w:r w:rsidRPr="00BA6A38">
        <w:rPr>
          <w:rFonts w:ascii="Arial" w:hAnsi="Arial" w:cs="Arial"/>
          <w:color w:val="4F81BD" w:themeColor="accent1"/>
        </w:rPr>
        <w:t>пр-во УНХ</w:t>
      </w:r>
      <w:r>
        <w:rPr>
          <w:rFonts w:ascii="Arial" w:hAnsi="Arial" w:cs="Arial"/>
          <w:color w:val="4F81BD" w:themeColor="accent1"/>
        </w:rPr>
        <w:t xml:space="preserve"> - </w:t>
      </w:r>
      <w:r w:rsidRPr="00BA6A38">
        <w:rPr>
          <w:rFonts w:ascii="Arial" w:hAnsi="Arial" w:cs="Arial"/>
          <w:color w:val="4F81BD" w:themeColor="accent1"/>
        </w:rPr>
        <w:t>Топливное пр-во УНХ</w:t>
      </w:r>
    </w:p>
    <w:p w:rsidR="006D2318" w:rsidRPr="009E771F" w:rsidRDefault="00372FB9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18-00</w:t>
      </w:r>
      <w:r w:rsidR="00B97F97">
        <w:rPr>
          <w:rFonts w:ascii="Times New Roman" w:hAnsi="Times New Roman" w:cs="Times New Roman"/>
          <w:sz w:val="28"/>
          <w:szCs w:val="28"/>
        </w:rPr>
        <w:t xml:space="preserve">.  </w:t>
      </w:r>
      <w:r w:rsidR="00F813B2" w:rsidRPr="0004682A">
        <w:rPr>
          <w:rFonts w:ascii="Arial" w:hAnsi="Arial" w:cs="Arial"/>
          <w:color w:val="C0504D" w:themeColor="accent2"/>
        </w:rPr>
        <w:t>Масляное пр-во Новойл</w:t>
      </w:r>
      <w:r w:rsidR="00F813B2">
        <w:rPr>
          <w:rFonts w:ascii="Arial" w:hAnsi="Arial" w:cs="Arial"/>
          <w:color w:val="C0504D" w:themeColor="accent2"/>
        </w:rPr>
        <w:t xml:space="preserve"> – БН-Сервис НПЗ</w:t>
      </w:r>
    </w:p>
    <w:p w:rsidR="006D2318" w:rsidRPr="007D3ABE" w:rsidRDefault="007D3ABE" w:rsidP="007D3ABE">
      <w:pPr>
        <w:spacing w:after="0"/>
        <w:rPr>
          <w:rFonts w:ascii="Arial" w:hAnsi="Arial" w:cs="Arial"/>
          <w:color w:val="C0504D" w:themeColor="accent2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2FB9" w:rsidRPr="009E771F">
        <w:rPr>
          <w:rFonts w:ascii="Times New Roman" w:hAnsi="Times New Roman" w:cs="Times New Roman"/>
          <w:sz w:val="28"/>
          <w:szCs w:val="28"/>
        </w:rPr>
        <w:t>8-2</w:t>
      </w:r>
      <w:r w:rsidR="0052760F">
        <w:rPr>
          <w:rFonts w:ascii="Times New Roman" w:hAnsi="Times New Roman" w:cs="Times New Roman"/>
          <w:sz w:val="28"/>
          <w:szCs w:val="28"/>
        </w:rPr>
        <w:t xml:space="preserve">0.  </w:t>
      </w:r>
      <w:r w:rsidR="0052760F" w:rsidRPr="0004682A">
        <w:rPr>
          <w:rFonts w:ascii="Arial" w:hAnsi="Arial" w:cs="Arial"/>
          <w:color w:val="8064A2" w:themeColor="accent4"/>
        </w:rPr>
        <w:t>Товарное пр-во</w:t>
      </w:r>
      <w:r w:rsidR="0052760F">
        <w:rPr>
          <w:rFonts w:ascii="Arial" w:hAnsi="Arial" w:cs="Arial"/>
          <w:color w:val="8064A2" w:themeColor="accent4"/>
        </w:rPr>
        <w:t xml:space="preserve"> УНПЗ – ГКП УНХ</w:t>
      </w:r>
    </w:p>
    <w:p w:rsidR="009E771F" w:rsidRPr="009E771F" w:rsidRDefault="00372FB9" w:rsidP="007D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18-40</w:t>
      </w:r>
      <w:r w:rsidR="00FD672E" w:rsidRPr="009E771F">
        <w:rPr>
          <w:rFonts w:ascii="Times New Roman" w:hAnsi="Times New Roman" w:cs="Times New Roman"/>
          <w:sz w:val="28"/>
          <w:szCs w:val="28"/>
        </w:rPr>
        <w:t xml:space="preserve">.   </w:t>
      </w:r>
      <w:r w:rsidR="007F32C1">
        <w:rPr>
          <w:rFonts w:ascii="Arial" w:hAnsi="Arial" w:cs="Arial"/>
          <w:color w:val="8064A2" w:themeColor="accent4"/>
        </w:rPr>
        <w:t>ЗДУ УНХ</w:t>
      </w:r>
      <w:r w:rsidR="00F94705">
        <w:rPr>
          <w:rFonts w:ascii="Arial" w:hAnsi="Arial" w:cs="Arial"/>
          <w:color w:val="8064A2" w:themeColor="accent4"/>
        </w:rPr>
        <w:t xml:space="preserve"> -</w:t>
      </w:r>
      <w:r w:rsidR="007F32C1">
        <w:rPr>
          <w:rFonts w:ascii="Arial" w:hAnsi="Arial" w:cs="Arial"/>
          <w:color w:val="8064A2" w:themeColor="accent4"/>
        </w:rPr>
        <w:t xml:space="preserve"> </w:t>
      </w:r>
      <w:r w:rsidR="007F32C1" w:rsidRPr="0004682A">
        <w:rPr>
          <w:rFonts w:ascii="Arial" w:hAnsi="Arial" w:cs="Arial"/>
          <w:color w:val="8064A2" w:themeColor="accent4"/>
        </w:rPr>
        <w:t>Товарное пр-во</w:t>
      </w:r>
      <w:r w:rsidR="007F32C1">
        <w:rPr>
          <w:rFonts w:ascii="Arial" w:hAnsi="Arial" w:cs="Arial"/>
          <w:color w:val="8064A2" w:themeColor="accent4"/>
        </w:rPr>
        <w:t xml:space="preserve"> УНПЗ</w:t>
      </w:r>
    </w:p>
    <w:p w:rsidR="006D2318" w:rsidRPr="009E771F" w:rsidRDefault="00B97F97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19-00.   </w:t>
      </w:r>
      <w:r w:rsidR="007F32C1">
        <w:rPr>
          <w:rFonts w:ascii="Arial" w:hAnsi="Arial" w:cs="Arial"/>
          <w:color w:val="8064A2" w:themeColor="accent4"/>
        </w:rPr>
        <w:t xml:space="preserve">ГКП </w:t>
      </w:r>
      <w:proofErr w:type="gramStart"/>
      <w:r w:rsidR="007F32C1">
        <w:rPr>
          <w:rFonts w:ascii="Arial" w:hAnsi="Arial" w:cs="Arial"/>
          <w:color w:val="8064A2" w:themeColor="accent4"/>
        </w:rPr>
        <w:t>УНХ</w:t>
      </w:r>
      <w:r w:rsidR="00F94705">
        <w:rPr>
          <w:rFonts w:ascii="Arial" w:hAnsi="Arial" w:cs="Arial"/>
          <w:color w:val="8064A2" w:themeColor="accent4"/>
        </w:rPr>
        <w:t xml:space="preserve"> </w:t>
      </w:r>
      <w:r w:rsidR="007F32C1">
        <w:rPr>
          <w:rFonts w:ascii="Arial" w:hAnsi="Arial" w:cs="Arial"/>
          <w:color w:val="8064A2" w:themeColor="accent4"/>
        </w:rPr>
        <w:t xml:space="preserve"> -</w:t>
      </w:r>
      <w:proofErr w:type="gramEnd"/>
      <w:r w:rsidR="007F32C1">
        <w:rPr>
          <w:rFonts w:ascii="Arial" w:hAnsi="Arial" w:cs="Arial"/>
          <w:color w:val="8064A2" w:themeColor="accent4"/>
        </w:rPr>
        <w:t xml:space="preserve">  ЗДУ УНХ </w:t>
      </w:r>
    </w:p>
    <w:p w:rsidR="006D2318" w:rsidRPr="009E771F" w:rsidRDefault="00372FB9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19-20</w:t>
      </w:r>
      <w:r w:rsidR="00B97F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2318" w:rsidRPr="009E771F" w:rsidRDefault="00520560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318" w:rsidRPr="00CF71C9" w:rsidRDefault="00520560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6D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  </w:t>
      </w:r>
    </w:p>
    <w:p w:rsidR="00F170CF" w:rsidRPr="00CF71C9" w:rsidRDefault="00C242EB" w:rsidP="00DE7DE6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CF71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EDC">
        <w:rPr>
          <w:rFonts w:ascii="Times New Roman" w:hAnsi="Times New Roman" w:cs="Times New Roman"/>
          <w:b/>
          <w:sz w:val="28"/>
          <w:szCs w:val="28"/>
        </w:rPr>
        <w:t xml:space="preserve">  07</w:t>
      </w:r>
      <w:r w:rsidR="006D2318" w:rsidRPr="00CF71C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:rsidR="00B97F97" w:rsidRDefault="00B97F97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17-00.</w:t>
      </w:r>
      <w:r w:rsidR="00F813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705" w:rsidRDefault="00520560" w:rsidP="00DE7DE6">
      <w:pPr>
        <w:spacing w:after="0" w:line="240" w:lineRule="auto"/>
        <w:rPr>
          <w:rFonts w:ascii="Arial" w:hAnsi="Arial" w:cs="Arial"/>
          <w:color w:val="4F81BD" w:themeColor="accent1"/>
        </w:rPr>
      </w:pPr>
      <w:r w:rsidRPr="009E771F">
        <w:rPr>
          <w:rFonts w:ascii="Times New Roman" w:hAnsi="Times New Roman" w:cs="Times New Roman"/>
          <w:sz w:val="28"/>
          <w:szCs w:val="28"/>
        </w:rPr>
        <w:t>17-20</w:t>
      </w:r>
      <w:r w:rsidR="0052760F">
        <w:rPr>
          <w:rFonts w:ascii="Times New Roman" w:hAnsi="Times New Roman" w:cs="Times New Roman"/>
          <w:sz w:val="28"/>
          <w:szCs w:val="28"/>
        </w:rPr>
        <w:t xml:space="preserve">. </w:t>
      </w:r>
      <w:r w:rsidR="000F78B5">
        <w:rPr>
          <w:rFonts w:ascii="Arial" w:hAnsi="Arial" w:cs="Arial"/>
          <w:color w:val="4F81BD" w:themeColor="accent1"/>
        </w:rPr>
        <w:t xml:space="preserve"> </w:t>
      </w:r>
      <w:r w:rsidR="00F94705" w:rsidRPr="00B97F97">
        <w:rPr>
          <w:rFonts w:ascii="Arial" w:hAnsi="Arial" w:cs="Arial"/>
          <w:color w:val="C0504D" w:themeColor="accent2"/>
        </w:rPr>
        <w:t>ГКП УНПЗ</w:t>
      </w:r>
      <w:r w:rsidR="00F94705">
        <w:rPr>
          <w:rFonts w:ascii="Arial" w:hAnsi="Arial" w:cs="Arial"/>
          <w:color w:val="C0504D" w:themeColor="accent2"/>
        </w:rPr>
        <w:t xml:space="preserve"> - ГКП Новойл</w:t>
      </w:r>
    </w:p>
    <w:p w:rsidR="00DE7DE6" w:rsidRPr="009E771F" w:rsidRDefault="00F813B2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17-40. </w:t>
      </w:r>
      <w:r w:rsidR="008A5143" w:rsidRPr="009E771F">
        <w:rPr>
          <w:rFonts w:ascii="Times New Roman" w:hAnsi="Times New Roman" w:cs="Times New Roman"/>
          <w:sz w:val="28"/>
          <w:szCs w:val="28"/>
        </w:rPr>
        <w:t xml:space="preserve"> </w:t>
      </w:r>
      <w:r w:rsidR="00F94705">
        <w:rPr>
          <w:rFonts w:ascii="Arial" w:hAnsi="Arial" w:cs="Arial"/>
          <w:color w:val="9BBB59" w:themeColor="accent3"/>
        </w:rPr>
        <w:t>ПАУ УНХ - Товарное пр-во Новойл</w:t>
      </w:r>
    </w:p>
    <w:p w:rsidR="00DE7DE6" w:rsidRPr="009E771F" w:rsidRDefault="00DE7DE6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18-</w:t>
      </w:r>
      <w:r w:rsidR="00520560" w:rsidRPr="009E771F">
        <w:rPr>
          <w:rFonts w:ascii="Times New Roman" w:hAnsi="Times New Roman" w:cs="Times New Roman"/>
          <w:sz w:val="28"/>
          <w:szCs w:val="28"/>
        </w:rPr>
        <w:t xml:space="preserve">00.  </w:t>
      </w:r>
      <w:r w:rsidR="00F94705" w:rsidRPr="00B97F97">
        <w:rPr>
          <w:rFonts w:ascii="Arial" w:hAnsi="Arial" w:cs="Arial"/>
          <w:color w:val="C0504D" w:themeColor="accent2"/>
        </w:rPr>
        <w:t>ГКП УНПЗ</w:t>
      </w:r>
      <w:r w:rsidR="00F94705">
        <w:rPr>
          <w:rFonts w:ascii="Arial" w:hAnsi="Arial" w:cs="Arial"/>
          <w:color w:val="C0504D" w:themeColor="accent2"/>
        </w:rPr>
        <w:t xml:space="preserve"> - БН-Сервис НПЗ</w:t>
      </w:r>
    </w:p>
    <w:p w:rsidR="00DE7DE6" w:rsidRPr="009E771F" w:rsidRDefault="00520560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18-20</w:t>
      </w:r>
      <w:r w:rsidR="00F813B2">
        <w:rPr>
          <w:rFonts w:ascii="Times New Roman" w:hAnsi="Times New Roman" w:cs="Times New Roman"/>
          <w:sz w:val="28"/>
          <w:szCs w:val="28"/>
        </w:rPr>
        <w:t xml:space="preserve">.  </w:t>
      </w:r>
      <w:r w:rsidR="0052760F">
        <w:rPr>
          <w:rFonts w:ascii="Arial" w:hAnsi="Arial" w:cs="Arial"/>
          <w:color w:val="8064A2" w:themeColor="accent4"/>
        </w:rPr>
        <w:t>ЗДУ УНХ - ЗДУ Новойл</w:t>
      </w:r>
    </w:p>
    <w:p w:rsidR="00DE7DE6" w:rsidRPr="009E771F" w:rsidRDefault="00B97F97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18-40.</w:t>
      </w:r>
      <w:r w:rsidR="000F78B5">
        <w:rPr>
          <w:rFonts w:ascii="Times New Roman" w:hAnsi="Times New Roman" w:cs="Times New Roman"/>
          <w:sz w:val="28"/>
          <w:szCs w:val="28"/>
        </w:rPr>
        <w:t xml:space="preserve">  </w:t>
      </w:r>
      <w:r w:rsidR="000F78B5" w:rsidRPr="00BA6A38">
        <w:rPr>
          <w:rFonts w:ascii="Arial" w:hAnsi="Arial" w:cs="Arial"/>
          <w:color w:val="4F81BD" w:themeColor="accent1"/>
        </w:rPr>
        <w:t>Топливное пр-во УНХ</w:t>
      </w:r>
      <w:r w:rsidR="000F78B5">
        <w:rPr>
          <w:rFonts w:ascii="Arial" w:hAnsi="Arial" w:cs="Arial"/>
          <w:color w:val="4F81BD" w:themeColor="accent1"/>
        </w:rPr>
        <w:t xml:space="preserve"> –ЗДУ УНПЗ</w:t>
      </w:r>
    </w:p>
    <w:p w:rsidR="00DE7DE6" w:rsidRPr="009E771F" w:rsidRDefault="00520560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19-00</w:t>
      </w:r>
      <w:r w:rsidR="008A5143" w:rsidRPr="009E771F">
        <w:rPr>
          <w:rFonts w:ascii="Times New Roman" w:hAnsi="Times New Roman" w:cs="Times New Roman"/>
          <w:sz w:val="28"/>
          <w:szCs w:val="28"/>
        </w:rPr>
        <w:t xml:space="preserve">.  </w:t>
      </w:r>
      <w:r w:rsidR="0052760F">
        <w:rPr>
          <w:rFonts w:ascii="Arial" w:hAnsi="Arial" w:cs="Arial"/>
          <w:color w:val="8064A2" w:themeColor="accent4"/>
        </w:rPr>
        <w:t>ЗДУ Новойл – ГКП УНХ</w:t>
      </w:r>
    </w:p>
    <w:p w:rsidR="00B97F97" w:rsidRDefault="00B97F97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19-20. </w:t>
      </w:r>
      <w:r w:rsidR="000F78B5">
        <w:rPr>
          <w:rFonts w:ascii="Times New Roman" w:hAnsi="Times New Roman" w:cs="Times New Roman"/>
          <w:sz w:val="28"/>
          <w:szCs w:val="28"/>
        </w:rPr>
        <w:t xml:space="preserve"> </w:t>
      </w:r>
      <w:r w:rsidR="000F78B5">
        <w:rPr>
          <w:rFonts w:ascii="Arial" w:hAnsi="Arial" w:cs="Arial"/>
          <w:color w:val="4F81BD" w:themeColor="accent1"/>
        </w:rPr>
        <w:t>ЗДУ УНПЗ - БГМ/БГЭ УНПЗ</w:t>
      </w:r>
    </w:p>
    <w:p w:rsidR="00DE7DE6" w:rsidRPr="009E771F" w:rsidRDefault="00B97F97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EB" w:rsidRPr="00CF71C9" w:rsidRDefault="00C242EB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2EB" w:rsidRPr="00CF71C9" w:rsidRDefault="00C242EB" w:rsidP="00C2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1C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5F5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F71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6EDC">
        <w:rPr>
          <w:rFonts w:ascii="Times New Roman" w:hAnsi="Times New Roman" w:cs="Times New Roman"/>
          <w:b/>
          <w:sz w:val="28"/>
          <w:szCs w:val="28"/>
        </w:rPr>
        <w:t>14</w:t>
      </w:r>
      <w:r w:rsidRPr="00CF71C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:rsidR="006D2318" w:rsidRPr="00CF71C9" w:rsidRDefault="006D2318" w:rsidP="006D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2EB" w:rsidRPr="009E771F" w:rsidRDefault="00B97F97" w:rsidP="00E1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17-00.</w:t>
      </w:r>
      <w:r w:rsidR="00F81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8B5">
        <w:rPr>
          <w:rFonts w:ascii="Arial" w:hAnsi="Arial" w:cs="Arial"/>
          <w:color w:val="9BBB59" w:themeColor="accent3"/>
        </w:rPr>
        <w:t>Топливное пр-во Новойл – ПАУ УНХ</w:t>
      </w:r>
    </w:p>
    <w:p w:rsidR="00C242EB" w:rsidRPr="009E771F" w:rsidRDefault="00F813B2" w:rsidP="00C2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17-20. </w:t>
      </w:r>
      <w:r w:rsidR="0052760F">
        <w:rPr>
          <w:rFonts w:ascii="Times New Roman" w:hAnsi="Times New Roman" w:cs="Times New Roman"/>
          <w:sz w:val="28"/>
          <w:szCs w:val="28"/>
        </w:rPr>
        <w:t xml:space="preserve"> </w:t>
      </w:r>
      <w:r w:rsidR="00843E50" w:rsidRPr="009E771F">
        <w:rPr>
          <w:rFonts w:ascii="Times New Roman" w:hAnsi="Times New Roman" w:cs="Times New Roman"/>
          <w:sz w:val="28"/>
          <w:szCs w:val="28"/>
        </w:rPr>
        <w:t xml:space="preserve"> </w:t>
      </w:r>
      <w:r w:rsidRPr="00B97F97">
        <w:rPr>
          <w:rFonts w:ascii="Arial" w:hAnsi="Arial" w:cs="Arial"/>
          <w:color w:val="C0504D" w:themeColor="accent2"/>
        </w:rPr>
        <w:t>ГКП УНПЗ</w:t>
      </w:r>
      <w:r>
        <w:rPr>
          <w:rFonts w:ascii="Arial" w:hAnsi="Arial" w:cs="Arial"/>
          <w:color w:val="C0504D" w:themeColor="accent2"/>
        </w:rPr>
        <w:t xml:space="preserve"> - </w:t>
      </w:r>
      <w:r w:rsidRPr="0004682A">
        <w:rPr>
          <w:rFonts w:ascii="Arial" w:hAnsi="Arial" w:cs="Arial"/>
          <w:color w:val="C0504D" w:themeColor="accent2"/>
        </w:rPr>
        <w:t>Масляное пр-во Новойл</w:t>
      </w:r>
    </w:p>
    <w:p w:rsidR="00C242EB" w:rsidRPr="009E771F" w:rsidRDefault="00843E50" w:rsidP="00C2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 xml:space="preserve">17-40.  </w:t>
      </w:r>
      <w:r w:rsidR="000F78B5">
        <w:rPr>
          <w:rFonts w:ascii="Arial" w:hAnsi="Arial" w:cs="Arial"/>
          <w:color w:val="9BBB59" w:themeColor="accent3"/>
        </w:rPr>
        <w:t>Топливное пр-во Новойл – Товарное пр-во Новойл</w:t>
      </w:r>
    </w:p>
    <w:p w:rsidR="00C242EB" w:rsidRPr="009E771F" w:rsidRDefault="00843E50" w:rsidP="00E1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18-00</w:t>
      </w:r>
      <w:r w:rsidR="000F78B5">
        <w:rPr>
          <w:rFonts w:ascii="Times New Roman" w:hAnsi="Times New Roman" w:cs="Times New Roman"/>
          <w:sz w:val="28"/>
          <w:szCs w:val="28"/>
        </w:rPr>
        <w:t xml:space="preserve">.  </w:t>
      </w:r>
      <w:r w:rsidR="000F78B5" w:rsidRPr="00BA6A38">
        <w:rPr>
          <w:rFonts w:ascii="Arial" w:hAnsi="Arial" w:cs="Arial"/>
          <w:color w:val="4F81BD" w:themeColor="accent1"/>
        </w:rPr>
        <w:t>Топливное пр-во УНХ</w:t>
      </w:r>
      <w:r w:rsidR="000F78B5">
        <w:rPr>
          <w:rFonts w:ascii="Arial" w:hAnsi="Arial" w:cs="Arial"/>
          <w:color w:val="4F81BD" w:themeColor="accent1"/>
        </w:rPr>
        <w:t xml:space="preserve"> - БГМ/БГЭ УНПЗ</w:t>
      </w:r>
    </w:p>
    <w:p w:rsidR="00C242EB" w:rsidRPr="009E771F" w:rsidRDefault="00843E50" w:rsidP="00C2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18-2</w:t>
      </w:r>
      <w:r w:rsidR="00C242EB" w:rsidRPr="009E771F">
        <w:rPr>
          <w:rFonts w:ascii="Times New Roman" w:hAnsi="Times New Roman" w:cs="Times New Roman"/>
          <w:sz w:val="28"/>
          <w:szCs w:val="28"/>
        </w:rPr>
        <w:t xml:space="preserve">0.  </w:t>
      </w:r>
      <w:r w:rsidR="000F78B5">
        <w:rPr>
          <w:rFonts w:ascii="Arial" w:hAnsi="Arial" w:cs="Arial"/>
          <w:color w:val="4F81BD" w:themeColor="accent1"/>
        </w:rPr>
        <w:t xml:space="preserve">Товарное </w:t>
      </w:r>
      <w:r w:rsidR="000F78B5" w:rsidRPr="00BA6A38">
        <w:rPr>
          <w:rFonts w:ascii="Arial" w:hAnsi="Arial" w:cs="Arial"/>
          <w:color w:val="4F81BD" w:themeColor="accent1"/>
        </w:rPr>
        <w:t>пр-во УНХ</w:t>
      </w:r>
      <w:r w:rsidR="000F78B5">
        <w:rPr>
          <w:rFonts w:ascii="Arial" w:hAnsi="Arial" w:cs="Arial"/>
          <w:color w:val="4F81BD" w:themeColor="accent1"/>
        </w:rPr>
        <w:t xml:space="preserve"> - ЗДУ УНПЗ</w:t>
      </w:r>
    </w:p>
    <w:p w:rsidR="00C242EB" w:rsidRPr="009E771F" w:rsidRDefault="00843E50" w:rsidP="00C2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 xml:space="preserve">18-40.   </w:t>
      </w:r>
      <w:r w:rsidR="0052760F">
        <w:rPr>
          <w:rFonts w:ascii="Arial" w:hAnsi="Arial" w:cs="Arial"/>
          <w:color w:val="8064A2" w:themeColor="accent4"/>
        </w:rPr>
        <w:t xml:space="preserve">ЗДУ Новойл - </w:t>
      </w:r>
      <w:r w:rsidRPr="009E771F">
        <w:rPr>
          <w:rFonts w:ascii="Times New Roman" w:hAnsi="Times New Roman" w:cs="Times New Roman"/>
          <w:sz w:val="28"/>
          <w:szCs w:val="28"/>
        </w:rPr>
        <w:t xml:space="preserve"> </w:t>
      </w:r>
      <w:r w:rsidR="0052760F" w:rsidRPr="0004682A">
        <w:rPr>
          <w:rFonts w:ascii="Arial" w:hAnsi="Arial" w:cs="Arial"/>
          <w:color w:val="8064A2" w:themeColor="accent4"/>
        </w:rPr>
        <w:t>Товарное пр-во</w:t>
      </w:r>
      <w:r w:rsidR="0052760F">
        <w:rPr>
          <w:rFonts w:ascii="Arial" w:hAnsi="Arial" w:cs="Arial"/>
          <w:color w:val="8064A2" w:themeColor="accent4"/>
        </w:rPr>
        <w:t xml:space="preserve"> УНПЗ</w:t>
      </w:r>
    </w:p>
    <w:p w:rsidR="00C242EB" w:rsidRPr="009E771F" w:rsidRDefault="00843E50" w:rsidP="00A52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1F">
        <w:rPr>
          <w:rFonts w:ascii="Times New Roman" w:hAnsi="Times New Roman" w:cs="Times New Roman"/>
          <w:sz w:val="28"/>
          <w:szCs w:val="28"/>
        </w:rPr>
        <w:t>19-0</w:t>
      </w:r>
      <w:r w:rsidR="00A52BB7" w:rsidRPr="009E771F">
        <w:rPr>
          <w:rFonts w:ascii="Times New Roman" w:hAnsi="Times New Roman" w:cs="Times New Roman"/>
          <w:sz w:val="28"/>
          <w:szCs w:val="28"/>
        </w:rPr>
        <w:t xml:space="preserve">0.  </w:t>
      </w:r>
      <w:r w:rsidR="007506D6" w:rsidRPr="009E771F">
        <w:rPr>
          <w:rFonts w:ascii="Times New Roman" w:hAnsi="Times New Roman" w:cs="Times New Roman"/>
          <w:sz w:val="28"/>
          <w:szCs w:val="28"/>
        </w:rPr>
        <w:t xml:space="preserve"> </w:t>
      </w:r>
      <w:r w:rsidR="00F94705">
        <w:rPr>
          <w:rFonts w:ascii="Arial" w:hAnsi="Arial" w:cs="Arial"/>
          <w:color w:val="C0504D" w:themeColor="accent2"/>
        </w:rPr>
        <w:t>БН-Сервис НПЗ - ГКП Новойл</w:t>
      </w:r>
    </w:p>
    <w:p w:rsidR="00843E50" w:rsidRDefault="00843E50" w:rsidP="00A52BB7">
      <w:pPr>
        <w:spacing w:after="0" w:line="240" w:lineRule="auto"/>
        <w:rPr>
          <w:rFonts w:ascii="Arial" w:hAnsi="Arial" w:cs="Arial"/>
          <w:color w:val="4F81BD" w:themeColor="accent1"/>
        </w:rPr>
      </w:pPr>
      <w:r w:rsidRPr="009E771F">
        <w:rPr>
          <w:rFonts w:ascii="Times New Roman" w:hAnsi="Times New Roman" w:cs="Times New Roman"/>
          <w:sz w:val="28"/>
          <w:szCs w:val="28"/>
        </w:rPr>
        <w:t>19-20</w:t>
      </w:r>
      <w:r w:rsidR="000956D9" w:rsidRPr="009E771F">
        <w:rPr>
          <w:rFonts w:ascii="Times New Roman" w:hAnsi="Times New Roman" w:cs="Times New Roman"/>
          <w:sz w:val="28"/>
          <w:szCs w:val="28"/>
        </w:rPr>
        <w:t xml:space="preserve">.  </w:t>
      </w:r>
      <w:r w:rsidR="007F3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B52" w:rsidRPr="009E771F" w:rsidRDefault="001B0B52" w:rsidP="001B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B52" w:rsidRPr="009E771F" w:rsidRDefault="001B0B52" w:rsidP="00A52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2EB" w:rsidRPr="007506D6" w:rsidRDefault="000956D9" w:rsidP="00A52BB7">
      <w:pPr>
        <w:spacing w:after="0" w:line="240" w:lineRule="auto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7506D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  <w:r w:rsidR="00843E50" w:rsidRPr="007506D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</w:t>
      </w:r>
      <w:r w:rsidR="007506D6" w:rsidRPr="007506D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</w:p>
    <w:p w:rsidR="00C242EB" w:rsidRPr="00CF71C9" w:rsidRDefault="00C242EB" w:rsidP="00A52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2EB" w:rsidRPr="008A5143" w:rsidRDefault="00C242EB" w:rsidP="006D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B50" w:rsidRDefault="003D5B50" w:rsidP="006D2318">
      <w:pPr>
        <w:spacing w:after="0" w:line="240" w:lineRule="auto"/>
        <w:rPr>
          <w:b/>
          <w:sz w:val="24"/>
          <w:szCs w:val="24"/>
        </w:rPr>
      </w:pPr>
    </w:p>
    <w:p w:rsidR="003D5B50" w:rsidRDefault="003D5B50" w:rsidP="006D2318">
      <w:pPr>
        <w:spacing w:after="0" w:line="240" w:lineRule="auto"/>
        <w:rPr>
          <w:b/>
          <w:sz w:val="24"/>
          <w:szCs w:val="24"/>
        </w:rPr>
      </w:pPr>
    </w:p>
    <w:p w:rsidR="003D5B50" w:rsidRDefault="003D5B50" w:rsidP="006D2318">
      <w:pPr>
        <w:spacing w:after="0" w:line="240" w:lineRule="auto"/>
        <w:rPr>
          <w:b/>
          <w:sz w:val="24"/>
          <w:szCs w:val="24"/>
        </w:rPr>
      </w:pPr>
    </w:p>
    <w:p w:rsidR="003D5B50" w:rsidRDefault="003D5B50" w:rsidP="006D2318">
      <w:pPr>
        <w:spacing w:after="0" w:line="240" w:lineRule="auto"/>
        <w:rPr>
          <w:b/>
          <w:sz w:val="24"/>
          <w:szCs w:val="24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D91E6E" w:rsidRDefault="00D91E6E" w:rsidP="00FC070C">
      <w:pPr>
        <w:spacing w:after="0" w:line="240" w:lineRule="auto"/>
        <w:rPr>
          <w:b/>
          <w:sz w:val="28"/>
          <w:szCs w:val="28"/>
        </w:rPr>
      </w:pPr>
    </w:p>
    <w:p w:rsidR="00D91E6E" w:rsidRDefault="00D91E6E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игр ¼ финал</w:t>
      </w:r>
      <w:r w:rsidR="00046EDC">
        <w:rPr>
          <w:b/>
          <w:sz w:val="28"/>
          <w:szCs w:val="28"/>
        </w:rPr>
        <w:t>а Кубка НПЗ по мини-футболу 2023</w:t>
      </w:r>
      <w:r>
        <w:rPr>
          <w:b/>
          <w:sz w:val="28"/>
          <w:szCs w:val="28"/>
        </w:rPr>
        <w:t>г</w:t>
      </w:r>
    </w:p>
    <w:p w:rsidR="00115359" w:rsidRDefault="00046EDC" w:rsidP="00115359">
      <w:pPr>
        <w:spacing w:after="0" w:line="240" w:lineRule="auto"/>
        <w:rPr>
          <w:b/>
          <w:sz w:val="28"/>
          <w:szCs w:val="28"/>
        </w:rPr>
      </w:pPr>
      <w:r w:rsidRPr="00DD33A1">
        <w:rPr>
          <w:b/>
          <w:color w:val="FF0000"/>
          <w:sz w:val="28"/>
          <w:szCs w:val="28"/>
        </w:rPr>
        <w:t xml:space="preserve">21 октября </w:t>
      </w:r>
      <w:r>
        <w:rPr>
          <w:b/>
          <w:sz w:val="28"/>
          <w:szCs w:val="28"/>
        </w:rPr>
        <w:t>(суббота</w:t>
      </w:r>
      <w:r w:rsidR="00256319">
        <w:rPr>
          <w:b/>
          <w:sz w:val="28"/>
          <w:szCs w:val="28"/>
        </w:rPr>
        <w:t>)</w:t>
      </w:r>
      <w:r w:rsidR="00115359">
        <w:rPr>
          <w:b/>
          <w:sz w:val="28"/>
          <w:szCs w:val="28"/>
        </w:rPr>
        <w:t xml:space="preserve"> СОК «Приозерный», ул. Б. Бикбая, 13</w:t>
      </w:r>
    </w:p>
    <w:p w:rsidR="00115359" w:rsidRDefault="00115359" w:rsidP="00FC070C">
      <w:pPr>
        <w:spacing w:after="0" w:line="240" w:lineRule="auto"/>
        <w:rPr>
          <w:b/>
          <w:sz w:val="28"/>
          <w:szCs w:val="28"/>
        </w:rPr>
      </w:pPr>
    </w:p>
    <w:p w:rsidR="00484CAB" w:rsidRPr="00B77553" w:rsidRDefault="00046EDC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15359">
        <w:rPr>
          <w:b/>
          <w:sz w:val="28"/>
          <w:szCs w:val="28"/>
        </w:rPr>
        <w:t xml:space="preserve">9 </w:t>
      </w:r>
      <w:r w:rsidR="0055006C">
        <w:rPr>
          <w:b/>
          <w:sz w:val="28"/>
          <w:szCs w:val="28"/>
        </w:rPr>
        <w:t>–</w:t>
      </w:r>
      <w:r w:rsidR="00115359">
        <w:rPr>
          <w:b/>
          <w:sz w:val="28"/>
          <w:szCs w:val="28"/>
        </w:rPr>
        <w:t xml:space="preserve"> 00</w:t>
      </w:r>
      <w:proofErr w:type="gramStart"/>
      <w:r w:rsidR="0055006C">
        <w:rPr>
          <w:b/>
          <w:sz w:val="28"/>
          <w:szCs w:val="28"/>
        </w:rPr>
        <w:t>ч</w:t>
      </w:r>
      <w:r w:rsidR="006F10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proofErr w:type="gramEnd"/>
      <w:r>
        <w:rPr>
          <w:b/>
          <w:sz w:val="28"/>
          <w:szCs w:val="28"/>
        </w:rPr>
        <w:t>А - 2</w:t>
      </w:r>
      <w:r w:rsidRPr="00046EDC">
        <w:rPr>
          <w:b/>
          <w:sz w:val="28"/>
          <w:szCs w:val="28"/>
        </w:rPr>
        <w:t xml:space="preserve">D </w:t>
      </w:r>
      <w:r>
        <w:rPr>
          <w:b/>
          <w:sz w:val="28"/>
          <w:szCs w:val="28"/>
        </w:rPr>
        <w:t>–</w:t>
      </w:r>
      <w:r w:rsidR="004437FB">
        <w:rPr>
          <w:b/>
          <w:sz w:val="28"/>
          <w:szCs w:val="28"/>
        </w:rPr>
        <w:t xml:space="preserve"> </w:t>
      </w:r>
      <w:r w:rsidR="004437FB">
        <w:rPr>
          <w:rFonts w:ascii="Arial" w:hAnsi="Arial" w:cs="Arial"/>
          <w:color w:val="4F81BD" w:themeColor="accent1"/>
        </w:rPr>
        <w:t xml:space="preserve">Товарное </w:t>
      </w:r>
      <w:r w:rsidR="004437FB" w:rsidRPr="00BA6A38">
        <w:rPr>
          <w:rFonts w:ascii="Arial" w:hAnsi="Arial" w:cs="Arial"/>
          <w:color w:val="4F81BD" w:themeColor="accent1"/>
        </w:rPr>
        <w:t xml:space="preserve"> пр-во УНХ</w:t>
      </w:r>
      <w:r w:rsidR="004437FB">
        <w:rPr>
          <w:rFonts w:ascii="Arial" w:hAnsi="Arial" w:cs="Arial"/>
          <w:color w:val="4F81BD" w:themeColor="accent1"/>
        </w:rPr>
        <w:t xml:space="preserve"> - </w:t>
      </w:r>
      <w:r w:rsidR="004437FB">
        <w:rPr>
          <w:rFonts w:ascii="Arial" w:hAnsi="Arial" w:cs="Arial"/>
          <w:color w:val="8064A2" w:themeColor="accent4"/>
        </w:rPr>
        <w:t>ЗДУ УНХ</w:t>
      </w:r>
      <w:r w:rsidR="00303776">
        <w:rPr>
          <w:rFonts w:ascii="Arial" w:hAnsi="Arial" w:cs="Arial"/>
          <w:color w:val="8064A2" w:themeColor="accent4"/>
        </w:rPr>
        <w:t xml:space="preserve">  </w:t>
      </w:r>
      <w:r w:rsidR="00303776" w:rsidRPr="00303776">
        <w:rPr>
          <w:rFonts w:ascii="Arial" w:hAnsi="Arial" w:cs="Arial"/>
          <w:color w:val="FF0000"/>
        </w:rPr>
        <w:t>3 : 0</w:t>
      </w:r>
    </w:p>
    <w:p w:rsidR="00115359" w:rsidRDefault="00046EDC" w:rsidP="00FC070C">
      <w:pPr>
        <w:spacing w:after="0" w:line="240" w:lineRule="auto"/>
        <w:rPr>
          <w:rFonts w:ascii="Arial" w:hAnsi="Arial" w:cs="Arial"/>
          <w:color w:val="9BBB59" w:themeColor="accent3"/>
        </w:rPr>
      </w:pPr>
      <w:r>
        <w:rPr>
          <w:b/>
          <w:sz w:val="28"/>
          <w:szCs w:val="28"/>
        </w:rPr>
        <w:t>0</w:t>
      </w:r>
      <w:r w:rsidR="00D0636D">
        <w:rPr>
          <w:b/>
          <w:sz w:val="28"/>
          <w:szCs w:val="28"/>
        </w:rPr>
        <w:t>9 – 40</w:t>
      </w:r>
      <w:proofErr w:type="gramStart"/>
      <w:r w:rsidR="0055006C">
        <w:rPr>
          <w:b/>
          <w:sz w:val="28"/>
          <w:szCs w:val="28"/>
        </w:rPr>
        <w:t>ч  1</w:t>
      </w:r>
      <w:proofErr w:type="gramEnd"/>
      <w:r w:rsidR="0055006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55006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5006C">
        <w:rPr>
          <w:b/>
          <w:sz w:val="28"/>
          <w:szCs w:val="28"/>
        </w:rPr>
        <w:t>2С –</w:t>
      </w:r>
      <w:r w:rsidR="00B77553">
        <w:rPr>
          <w:b/>
          <w:sz w:val="28"/>
          <w:szCs w:val="28"/>
        </w:rPr>
        <w:t xml:space="preserve"> </w:t>
      </w:r>
      <w:r w:rsidR="0055006C">
        <w:rPr>
          <w:b/>
          <w:sz w:val="28"/>
          <w:szCs w:val="28"/>
        </w:rPr>
        <w:t xml:space="preserve"> </w:t>
      </w:r>
      <w:r w:rsidR="004437FB" w:rsidRPr="00B97F97">
        <w:rPr>
          <w:rFonts w:ascii="Arial" w:hAnsi="Arial" w:cs="Arial"/>
          <w:color w:val="C0504D" w:themeColor="accent2"/>
        </w:rPr>
        <w:t>ГКП УНПЗ</w:t>
      </w:r>
      <w:r w:rsidR="004437FB">
        <w:rPr>
          <w:rFonts w:ascii="Arial" w:hAnsi="Arial" w:cs="Arial"/>
          <w:color w:val="C0504D" w:themeColor="accent2"/>
        </w:rPr>
        <w:t xml:space="preserve"> - </w:t>
      </w:r>
      <w:r w:rsidR="004437FB">
        <w:rPr>
          <w:rFonts w:ascii="Arial" w:hAnsi="Arial" w:cs="Arial"/>
          <w:color w:val="9BBB59" w:themeColor="accent3"/>
        </w:rPr>
        <w:t>ПАУ УНХ</w:t>
      </w:r>
      <w:r w:rsidR="00303776">
        <w:rPr>
          <w:rFonts w:ascii="Arial" w:hAnsi="Arial" w:cs="Arial"/>
          <w:color w:val="9BBB59" w:themeColor="accent3"/>
        </w:rPr>
        <w:t xml:space="preserve">   </w:t>
      </w:r>
      <w:r w:rsidR="00303776" w:rsidRPr="00303776">
        <w:rPr>
          <w:rFonts w:ascii="Arial" w:hAnsi="Arial" w:cs="Arial"/>
          <w:color w:val="FF0000"/>
        </w:rPr>
        <w:t>3 : 0</w:t>
      </w:r>
    </w:p>
    <w:p w:rsidR="00484CAB" w:rsidRDefault="00D0636D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 – 2</w:t>
      </w:r>
      <w:r w:rsidR="00046EDC">
        <w:rPr>
          <w:b/>
          <w:sz w:val="28"/>
          <w:szCs w:val="28"/>
        </w:rPr>
        <w:t>0</w:t>
      </w:r>
      <w:proofErr w:type="gramStart"/>
      <w:r w:rsidR="00046EDC">
        <w:rPr>
          <w:b/>
          <w:sz w:val="28"/>
          <w:szCs w:val="28"/>
        </w:rPr>
        <w:t>ч  1</w:t>
      </w:r>
      <w:proofErr w:type="gramEnd"/>
      <w:r w:rsidR="00046EDC" w:rsidRPr="00046EDC">
        <w:rPr>
          <w:b/>
          <w:sz w:val="28"/>
          <w:szCs w:val="28"/>
        </w:rPr>
        <w:t xml:space="preserve">D </w:t>
      </w:r>
      <w:r w:rsidR="004437FB">
        <w:rPr>
          <w:b/>
          <w:sz w:val="28"/>
          <w:szCs w:val="28"/>
        </w:rPr>
        <w:t xml:space="preserve">- 2А </w:t>
      </w:r>
      <w:r w:rsidR="00046EDC">
        <w:rPr>
          <w:b/>
          <w:sz w:val="28"/>
          <w:szCs w:val="28"/>
        </w:rPr>
        <w:t xml:space="preserve">– </w:t>
      </w:r>
      <w:r w:rsidR="004437FB" w:rsidRPr="0004682A">
        <w:rPr>
          <w:rFonts w:ascii="Arial" w:hAnsi="Arial" w:cs="Arial"/>
          <w:color w:val="8064A2" w:themeColor="accent4"/>
        </w:rPr>
        <w:t>Товарное пр-во</w:t>
      </w:r>
      <w:r w:rsidR="004437FB">
        <w:rPr>
          <w:rFonts w:ascii="Arial" w:hAnsi="Arial" w:cs="Arial"/>
          <w:color w:val="8064A2" w:themeColor="accent4"/>
        </w:rPr>
        <w:t xml:space="preserve"> УНПЗ - </w:t>
      </w:r>
      <w:r w:rsidR="004437FB" w:rsidRPr="00BA6A38">
        <w:rPr>
          <w:rFonts w:ascii="Arial" w:hAnsi="Arial" w:cs="Arial"/>
          <w:color w:val="4F81BD" w:themeColor="accent1"/>
        </w:rPr>
        <w:t>Топливное пр-во УНХ</w:t>
      </w:r>
      <w:r w:rsidR="00303776">
        <w:rPr>
          <w:rFonts w:ascii="Arial" w:hAnsi="Arial" w:cs="Arial"/>
          <w:color w:val="4F81BD" w:themeColor="accent1"/>
        </w:rPr>
        <w:t xml:space="preserve">  </w:t>
      </w:r>
      <w:r w:rsidR="00303776">
        <w:rPr>
          <w:rFonts w:ascii="Arial" w:hAnsi="Arial" w:cs="Arial"/>
          <w:color w:val="FF0000"/>
        </w:rPr>
        <w:t>1 : 1  (3 : 2 пенальти)</w:t>
      </w:r>
    </w:p>
    <w:p w:rsidR="00115359" w:rsidRPr="00B16D73" w:rsidRDefault="00D0636D" w:rsidP="00FC070C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11 – 00</w:t>
      </w:r>
      <w:proofErr w:type="gramStart"/>
      <w:r w:rsidR="00046EDC">
        <w:rPr>
          <w:b/>
          <w:sz w:val="28"/>
          <w:szCs w:val="28"/>
        </w:rPr>
        <w:t>ч  1</w:t>
      </w:r>
      <w:proofErr w:type="gramEnd"/>
      <w:r w:rsidR="00046EDC">
        <w:rPr>
          <w:b/>
          <w:sz w:val="28"/>
          <w:szCs w:val="28"/>
        </w:rPr>
        <w:t xml:space="preserve">С - 2В – </w:t>
      </w:r>
      <w:r w:rsidR="004437FB">
        <w:rPr>
          <w:b/>
          <w:sz w:val="28"/>
          <w:szCs w:val="28"/>
        </w:rPr>
        <w:t xml:space="preserve"> </w:t>
      </w:r>
      <w:r w:rsidR="004437FB">
        <w:rPr>
          <w:rFonts w:ascii="Arial" w:hAnsi="Arial" w:cs="Arial"/>
          <w:color w:val="9BBB59" w:themeColor="accent3"/>
        </w:rPr>
        <w:t xml:space="preserve">Топливное пр-во Новойл - </w:t>
      </w:r>
      <w:r w:rsidR="003E15E8" w:rsidRPr="0004682A">
        <w:rPr>
          <w:rFonts w:ascii="Arial" w:hAnsi="Arial" w:cs="Arial"/>
          <w:color w:val="C0504D" w:themeColor="accent2"/>
        </w:rPr>
        <w:t>Масляное пр-во Новойл</w:t>
      </w:r>
      <w:r w:rsidR="00303776">
        <w:rPr>
          <w:rFonts w:ascii="Arial" w:hAnsi="Arial" w:cs="Arial"/>
          <w:color w:val="C0504D" w:themeColor="accent2"/>
        </w:rPr>
        <w:t xml:space="preserve">  </w:t>
      </w:r>
      <w:r w:rsidR="00303776" w:rsidRPr="00303776">
        <w:rPr>
          <w:rFonts w:ascii="Arial" w:hAnsi="Arial" w:cs="Arial"/>
          <w:color w:val="FF0000"/>
        </w:rPr>
        <w:t>1 : 2</w:t>
      </w: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  <w:r w:rsidRPr="00FC070C">
        <w:rPr>
          <w:b/>
          <w:sz w:val="28"/>
          <w:szCs w:val="28"/>
        </w:rPr>
        <w:t>Полуфинальные и</w:t>
      </w:r>
      <w:r w:rsidR="00E742AB">
        <w:rPr>
          <w:b/>
          <w:sz w:val="28"/>
          <w:szCs w:val="28"/>
        </w:rPr>
        <w:t>г</w:t>
      </w:r>
      <w:r w:rsidR="00A30CBD">
        <w:rPr>
          <w:b/>
          <w:sz w:val="28"/>
          <w:szCs w:val="28"/>
        </w:rPr>
        <w:t>ры и фи</w:t>
      </w:r>
      <w:r w:rsidR="00046EDC">
        <w:rPr>
          <w:b/>
          <w:sz w:val="28"/>
          <w:szCs w:val="28"/>
        </w:rPr>
        <w:t xml:space="preserve">нальные игры состоятся </w:t>
      </w:r>
      <w:r w:rsidR="00046EDC" w:rsidRPr="00DD33A1">
        <w:rPr>
          <w:b/>
          <w:color w:val="FF0000"/>
          <w:sz w:val="28"/>
          <w:szCs w:val="28"/>
        </w:rPr>
        <w:t>28</w:t>
      </w:r>
      <w:r w:rsidR="00256319" w:rsidRPr="00DD33A1">
        <w:rPr>
          <w:b/>
          <w:color w:val="FF0000"/>
          <w:sz w:val="28"/>
          <w:szCs w:val="28"/>
        </w:rPr>
        <w:t xml:space="preserve"> октября </w:t>
      </w:r>
      <w:r w:rsidR="00046EDC">
        <w:rPr>
          <w:b/>
          <w:sz w:val="28"/>
          <w:szCs w:val="28"/>
        </w:rPr>
        <w:t>(суббота</w:t>
      </w:r>
      <w:r w:rsidRPr="00FC070C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СОК «Приозерный», ул. Б. Бикба</w:t>
      </w:r>
      <w:r w:rsidR="00E742AB">
        <w:rPr>
          <w:b/>
          <w:sz w:val="28"/>
          <w:szCs w:val="28"/>
        </w:rPr>
        <w:t xml:space="preserve">я, 13 </w:t>
      </w:r>
    </w:p>
    <w:p w:rsidR="00B16D73" w:rsidRDefault="00B16D73" w:rsidP="00FC070C">
      <w:pPr>
        <w:spacing w:after="0" w:line="240" w:lineRule="auto"/>
        <w:rPr>
          <w:b/>
          <w:sz w:val="28"/>
          <w:szCs w:val="28"/>
        </w:rPr>
      </w:pPr>
    </w:p>
    <w:p w:rsidR="00B16D73" w:rsidRDefault="00A30CBD" w:rsidP="00FC070C">
      <w:pPr>
        <w:spacing w:after="0" w:line="240" w:lineRule="auto"/>
        <w:rPr>
          <w:rFonts w:ascii="Arial" w:hAnsi="Arial" w:cs="Arial"/>
          <w:color w:val="9BBB59" w:themeColor="accent3"/>
        </w:rPr>
      </w:pPr>
      <w:r>
        <w:rPr>
          <w:b/>
          <w:sz w:val="28"/>
          <w:szCs w:val="28"/>
        </w:rPr>
        <w:t>09</w:t>
      </w:r>
      <w:r w:rsidR="00B16D73">
        <w:rPr>
          <w:b/>
          <w:sz w:val="28"/>
          <w:szCs w:val="28"/>
        </w:rPr>
        <w:t xml:space="preserve"> – 00</w:t>
      </w:r>
      <w:r w:rsidR="0055006C">
        <w:rPr>
          <w:b/>
          <w:sz w:val="28"/>
          <w:szCs w:val="28"/>
        </w:rPr>
        <w:t>ч</w:t>
      </w:r>
      <w:r w:rsidR="00046EDC">
        <w:rPr>
          <w:b/>
          <w:sz w:val="28"/>
          <w:szCs w:val="28"/>
        </w:rPr>
        <w:t xml:space="preserve"> </w:t>
      </w:r>
      <w:r w:rsidR="00B77553" w:rsidRPr="0000521A">
        <w:rPr>
          <w:b/>
          <w:color w:val="FF0000"/>
          <w:sz w:val="28"/>
          <w:szCs w:val="28"/>
        </w:rPr>
        <w:t xml:space="preserve">  </w:t>
      </w:r>
      <w:proofErr w:type="gramStart"/>
      <w:r w:rsidR="00303776">
        <w:rPr>
          <w:rFonts w:ascii="Arial" w:hAnsi="Arial" w:cs="Arial"/>
          <w:color w:val="4F81BD" w:themeColor="accent1"/>
        </w:rPr>
        <w:t xml:space="preserve">Товарное </w:t>
      </w:r>
      <w:r w:rsidR="00303776" w:rsidRPr="00BA6A38">
        <w:rPr>
          <w:rFonts w:ascii="Arial" w:hAnsi="Arial" w:cs="Arial"/>
          <w:color w:val="4F81BD" w:themeColor="accent1"/>
        </w:rPr>
        <w:t xml:space="preserve"> пр</w:t>
      </w:r>
      <w:proofErr w:type="gramEnd"/>
      <w:r w:rsidR="00303776" w:rsidRPr="00BA6A38">
        <w:rPr>
          <w:rFonts w:ascii="Arial" w:hAnsi="Arial" w:cs="Arial"/>
          <w:color w:val="4F81BD" w:themeColor="accent1"/>
        </w:rPr>
        <w:t>-во УНХ</w:t>
      </w:r>
      <w:r w:rsidR="00303776">
        <w:rPr>
          <w:rFonts w:ascii="Arial" w:hAnsi="Arial" w:cs="Arial"/>
          <w:color w:val="4F81BD" w:themeColor="accent1"/>
        </w:rPr>
        <w:t xml:space="preserve"> - </w:t>
      </w:r>
      <w:r w:rsidR="00303776" w:rsidRPr="00B97F97">
        <w:rPr>
          <w:rFonts w:ascii="Arial" w:hAnsi="Arial" w:cs="Arial"/>
          <w:color w:val="C0504D" w:themeColor="accent2"/>
        </w:rPr>
        <w:t>ГКП УНПЗ</w:t>
      </w:r>
      <w:r w:rsidR="005D39F8">
        <w:rPr>
          <w:rFonts w:ascii="Arial" w:hAnsi="Arial" w:cs="Arial"/>
          <w:color w:val="C0504D" w:themeColor="accent2"/>
        </w:rPr>
        <w:t xml:space="preserve">   </w:t>
      </w:r>
      <w:r w:rsidR="005D39F8" w:rsidRPr="00303776">
        <w:rPr>
          <w:rFonts w:ascii="Arial" w:hAnsi="Arial" w:cs="Arial"/>
          <w:color w:val="FF0000"/>
        </w:rPr>
        <w:t xml:space="preserve">3 : </w:t>
      </w:r>
      <w:r w:rsidR="005D39F8">
        <w:rPr>
          <w:rFonts w:ascii="Arial" w:hAnsi="Arial" w:cs="Arial"/>
          <w:color w:val="FF0000"/>
        </w:rPr>
        <w:t>1</w:t>
      </w:r>
    </w:p>
    <w:p w:rsidR="00484CAB" w:rsidRPr="0000521A" w:rsidRDefault="00A30CBD" w:rsidP="00FC070C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09</w:t>
      </w:r>
      <w:r w:rsidR="00D0636D">
        <w:rPr>
          <w:b/>
          <w:sz w:val="28"/>
          <w:szCs w:val="28"/>
        </w:rPr>
        <w:t xml:space="preserve"> – 40</w:t>
      </w:r>
      <w:r w:rsidR="0055006C">
        <w:rPr>
          <w:b/>
          <w:sz w:val="28"/>
          <w:szCs w:val="28"/>
        </w:rPr>
        <w:t>ч</w:t>
      </w:r>
      <w:r w:rsidR="00B16D73">
        <w:rPr>
          <w:b/>
          <w:sz w:val="28"/>
          <w:szCs w:val="28"/>
        </w:rPr>
        <w:t xml:space="preserve"> </w:t>
      </w:r>
      <w:r w:rsidR="00303776">
        <w:rPr>
          <w:b/>
          <w:sz w:val="28"/>
          <w:szCs w:val="28"/>
        </w:rPr>
        <w:t xml:space="preserve">  </w:t>
      </w:r>
      <w:r w:rsidR="00303776" w:rsidRPr="0004682A">
        <w:rPr>
          <w:rFonts w:ascii="Arial" w:hAnsi="Arial" w:cs="Arial"/>
          <w:color w:val="8064A2" w:themeColor="accent4"/>
        </w:rPr>
        <w:t>Товарное пр-во</w:t>
      </w:r>
      <w:r w:rsidR="00303776">
        <w:rPr>
          <w:rFonts w:ascii="Arial" w:hAnsi="Arial" w:cs="Arial"/>
          <w:color w:val="8064A2" w:themeColor="accent4"/>
        </w:rPr>
        <w:t xml:space="preserve"> УНПЗ - </w:t>
      </w:r>
      <w:r w:rsidR="00303776" w:rsidRPr="0004682A">
        <w:rPr>
          <w:rFonts w:ascii="Arial" w:hAnsi="Arial" w:cs="Arial"/>
          <w:color w:val="C0504D" w:themeColor="accent2"/>
        </w:rPr>
        <w:t>Масляное пр-во Новойл</w:t>
      </w:r>
      <w:r w:rsidR="00303776">
        <w:rPr>
          <w:rFonts w:ascii="Arial" w:hAnsi="Arial" w:cs="Arial"/>
          <w:color w:val="C0504D" w:themeColor="accent2"/>
        </w:rPr>
        <w:t xml:space="preserve"> </w:t>
      </w:r>
      <w:r w:rsidR="005D39F8">
        <w:rPr>
          <w:rFonts w:ascii="Arial" w:hAnsi="Arial" w:cs="Arial"/>
          <w:color w:val="C0504D" w:themeColor="accent2"/>
        </w:rPr>
        <w:t xml:space="preserve">  </w:t>
      </w:r>
      <w:proofErr w:type="gramStart"/>
      <w:r w:rsidR="005D39F8" w:rsidRPr="005D39F8">
        <w:rPr>
          <w:rFonts w:ascii="Arial" w:hAnsi="Arial" w:cs="Arial"/>
          <w:color w:val="FF0000"/>
        </w:rPr>
        <w:t>1 :</w:t>
      </w:r>
      <w:proofErr w:type="gramEnd"/>
      <w:r w:rsidR="005D39F8" w:rsidRPr="005D39F8">
        <w:rPr>
          <w:rFonts w:ascii="Arial" w:hAnsi="Arial" w:cs="Arial"/>
          <w:color w:val="FF0000"/>
        </w:rPr>
        <w:t xml:space="preserve"> 3</w:t>
      </w:r>
      <w:r w:rsidR="00303776" w:rsidRPr="005D39F8">
        <w:rPr>
          <w:rFonts w:ascii="Arial" w:hAnsi="Arial" w:cs="Arial"/>
          <w:color w:val="FF0000"/>
        </w:rPr>
        <w:t xml:space="preserve"> </w:t>
      </w:r>
    </w:p>
    <w:p w:rsidR="00B16D73" w:rsidRDefault="00A30CBD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D0636D">
        <w:rPr>
          <w:b/>
          <w:sz w:val="28"/>
          <w:szCs w:val="28"/>
        </w:rPr>
        <w:t>– 2</w:t>
      </w:r>
      <w:r w:rsidR="00B16D73">
        <w:rPr>
          <w:b/>
          <w:sz w:val="28"/>
          <w:szCs w:val="28"/>
        </w:rPr>
        <w:t>0</w:t>
      </w:r>
      <w:r w:rsidR="0055006C">
        <w:rPr>
          <w:b/>
          <w:sz w:val="28"/>
          <w:szCs w:val="28"/>
        </w:rPr>
        <w:t>ч</w:t>
      </w:r>
      <w:r w:rsidR="00B16D73">
        <w:rPr>
          <w:b/>
          <w:sz w:val="28"/>
          <w:szCs w:val="28"/>
        </w:rPr>
        <w:t xml:space="preserve"> </w:t>
      </w:r>
      <w:r w:rsidR="0000521A">
        <w:rPr>
          <w:b/>
          <w:sz w:val="28"/>
          <w:szCs w:val="28"/>
        </w:rPr>
        <w:t xml:space="preserve">– за </w:t>
      </w:r>
      <w:r w:rsidR="00B16D73">
        <w:rPr>
          <w:b/>
          <w:sz w:val="28"/>
          <w:szCs w:val="28"/>
        </w:rPr>
        <w:t>3-4 место</w:t>
      </w:r>
      <w:r>
        <w:rPr>
          <w:b/>
          <w:sz w:val="28"/>
          <w:szCs w:val="28"/>
        </w:rPr>
        <w:t xml:space="preserve"> </w:t>
      </w:r>
      <w:r w:rsidR="005D39F8" w:rsidRPr="00B97F97">
        <w:rPr>
          <w:rFonts w:ascii="Arial" w:hAnsi="Arial" w:cs="Arial"/>
          <w:color w:val="C0504D" w:themeColor="accent2"/>
        </w:rPr>
        <w:t>ГКП УНПЗ</w:t>
      </w:r>
      <w:r w:rsidR="005D39F8">
        <w:rPr>
          <w:rFonts w:ascii="Arial" w:hAnsi="Arial" w:cs="Arial"/>
          <w:color w:val="C0504D" w:themeColor="accent2"/>
        </w:rPr>
        <w:t xml:space="preserve"> - </w:t>
      </w:r>
      <w:r w:rsidR="005D39F8" w:rsidRPr="0004682A">
        <w:rPr>
          <w:rFonts w:ascii="Arial" w:hAnsi="Arial" w:cs="Arial"/>
          <w:color w:val="8064A2" w:themeColor="accent4"/>
        </w:rPr>
        <w:t>Товарное пр-во</w:t>
      </w:r>
      <w:r w:rsidR="005D39F8">
        <w:rPr>
          <w:rFonts w:ascii="Arial" w:hAnsi="Arial" w:cs="Arial"/>
          <w:color w:val="8064A2" w:themeColor="accent4"/>
        </w:rPr>
        <w:t xml:space="preserve"> УНПЗ</w:t>
      </w:r>
      <w:r w:rsidR="005D39F8">
        <w:rPr>
          <w:rFonts w:ascii="Arial" w:hAnsi="Arial" w:cs="Arial"/>
          <w:color w:val="8064A2" w:themeColor="accent4"/>
        </w:rPr>
        <w:t xml:space="preserve">   </w:t>
      </w:r>
      <w:proofErr w:type="gramStart"/>
      <w:r w:rsidR="005D39F8" w:rsidRPr="005D39F8">
        <w:rPr>
          <w:rFonts w:ascii="Arial" w:hAnsi="Arial" w:cs="Arial"/>
          <w:color w:val="FF0000"/>
        </w:rPr>
        <w:t>1 :</w:t>
      </w:r>
      <w:proofErr w:type="gramEnd"/>
      <w:r w:rsidR="005D39F8" w:rsidRPr="005D39F8">
        <w:rPr>
          <w:rFonts w:ascii="Arial" w:hAnsi="Arial" w:cs="Arial"/>
          <w:color w:val="FF0000"/>
        </w:rPr>
        <w:t xml:space="preserve"> 0</w:t>
      </w:r>
    </w:p>
    <w:p w:rsidR="00B16D73" w:rsidRDefault="00A30CBD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0636D">
        <w:rPr>
          <w:b/>
          <w:sz w:val="28"/>
          <w:szCs w:val="28"/>
        </w:rPr>
        <w:t xml:space="preserve"> – 00</w:t>
      </w:r>
      <w:r w:rsidR="0055006C">
        <w:rPr>
          <w:b/>
          <w:sz w:val="28"/>
          <w:szCs w:val="28"/>
        </w:rPr>
        <w:t xml:space="preserve">ч </w:t>
      </w:r>
      <w:r w:rsidR="0000521A">
        <w:rPr>
          <w:b/>
          <w:sz w:val="28"/>
          <w:szCs w:val="28"/>
        </w:rPr>
        <w:t>–</w:t>
      </w:r>
      <w:r w:rsidR="00B16D73">
        <w:rPr>
          <w:b/>
          <w:sz w:val="28"/>
          <w:szCs w:val="28"/>
        </w:rPr>
        <w:t xml:space="preserve"> </w:t>
      </w:r>
      <w:r w:rsidR="0000521A">
        <w:rPr>
          <w:b/>
          <w:sz w:val="28"/>
          <w:szCs w:val="28"/>
        </w:rPr>
        <w:t xml:space="preserve">за </w:t>
      </w:r>
      <w:r w:rsidR="00B16D73">
        <w:rPr>
          <w:b/>
          <w:sz w:val="28"/>
          <w:szCs w:val="28"/>
        </w:rPr>
        <w:t>1-2 место</w:t>
      </w:r>
      <w:r>
        <w:rPr>
          <w:b/>
          <w:sz w:val="28"/>
          <w:szCs w:val="28"/>
        </w:rPr>
        <w:t xml:space="preserve"> </w:t>
      </w:r>
      <w:proofErr w:type="gramStart"/>
      <w:r w:rsidR="005D39F8">
        <w:rPr>
          <w:rFonts w:ascii="Arial" w:hAnsi="Arial" w:cs="Arial"/>
          <w:color w:val="4F81BD" w:themeColor="accent1"/>
        </w:rPr>
        <w:t xml:space="preserve">Товарное </w:t>
      </w:r>
      <w:r w:rsidR="005D39F8" w:rsidRPr="00BA6A38">
        <w:rPr>
          <w:rFonts w:ascii="Arial" w:hAnsi="Arial" w:cs="Arial"/>
          <w:color w:val="4F81BD" w:themeColor="accent1"/>
        </w:rPr>
        <w:t xml:space="preserve"> пр</w:t>
      </w:r>
      <w:proofErr w:type="gramEnd"/>
      <w:r w:rsidR="005D39F8" w:rsidRPr="00BA6A38">
        <w:rPr>
          <w:rFonts w:ascii="Arial" w:hAnsi="Arial" w:cs="Arial"/>
          <w:color w:val="4F81BD" w:themeColor="accent1"/>
        </w:rPr>
        <w:t>-во УНХ</w:t>
      </w:r>
      <w:r w:rsidR="005D39F8">
        <w:rPr>
          <w:rFonts w:ascii="Arial" w:hAnsi="Arial" w:cs="Arial"/>
          <w:color w:val="4F81BD" w:themeColor="accent1"/>
        </w:rPr>
        <w:t xml:space="preserve"> - </w:t>
      </w:r>
      <w:r w:rsidR="005D39F8" w:rsidRPr="0004682A">
        <w:rPr>
          <w:rFonts w:ascii="Arial" w:hAnsi="Arial" w:cs="Arial"/>
          <w:color w:val="C0504D" w:themeColor="accent2"/>
        </w:rPr>
        <w:t>Масляное пр-во Новойл</w:t>
      </w:r>
      <w:r w:rsidR="005D39F8">
        <w:rPr>
          <w:rFonts w:ascii="Arial" w:hAnsi="Arial" w:cs="Arial"/>
          <w:color w:val="C0504D" w:themeColor="accent2"/>
        </w:rPr>
        <w:t xml:space="preserve">   </w:t>
      </w:r>
      <w:r w:rsidR="005D39F8">
        <w:rPr>
          <w:rFonts w:ascii="Arial" w:hAnsi="Arial" w:cs="Arial"/>
          <w:color w:val="FF0000"/>
        </w:rPr>
        <w:t>3 : 2</w:t>
      </w:r>
    </w:p>
    <w:p w:rsidR="00B16D73" w:rsidRDefault="00A30CBD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0636D">
        <w:rPr>
          <w:b/>
          <w:sz w:val="28"/>
          <w:szCs w:val="28"/>
        </w:rPr>
        <w:t xml:space="preserve"> – 4</w:t>
      </w:r>
      <w:r w:rsidR="00B16D73">
        <w:rPr>
          <w:b/>
          <w:sz w:val="28"/>
          <w:szCs w:val="28"/>
        </w:rPr>
        <w:t>0</w:t>
      </w:r>
      <w:r w:rsidR="0055006C">
        <w:rPr>
          <w:b/>
          <w:sz w:val="28"/>
          <w:szCs w:val="28"/>
        </w:rPr>
        <w:t>ч -</w:t>
      </w:r>
      <w:r w:rsidR="00B16D73">
        <w:rPr>
          <w:b/>
          <w:sz w:val="28"/>
          <w:szCs w:val="28"/>
        </w:rPr>
        <w:t xml:space="preserve"> награждение.</w:t>
      </w:r>
    </w:p>
    <w:p w:rsidR="00FC070C" w:rsidRPr="00FC070C" w:rsidRDefault="00FC070C" w:rsidP="00FC070C">
      <w:pPr>
        <w:spacing w:after="0" w:line="240" w:lineRule="auto"/>
        <w:rPr>
          <w:sz w:val="28"/>
          <w:szCs w:val="28"/>
        </w:rPr>
      </w:pPr>
    </w:p>
    <w:p w:rsidR="003D5B50" w:rsidRDefault="0000521A" w:rsidP="006D23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положение коман</w:t>
      </w:r>
      <w:r w:rsidR="00046EDC">
        <w:rPr>
          <w:b/>
          <w:sz w:val="24"/>
          <w:szCs w:val="24"/>
        </w:rPr>
        <w:t>д Кубка НПЗ по мини-футболу 2023</w:t>
      </w:r>
      <w:r>
        <w:rPr>
          <w:b/>
          <w:sz w:val="24"/>
          <w:szCs w:val="24"/>
        </w:rPr>
        <w:t>г</w:t>
      </w:r>
    </w:p>
    <w:p w:rsidR="005D39F8" w:rsidRPr="005D39F8" w:rsidRDefault="005D39F8" w:rsidP="005D39F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D39F8">
        <w:rPr>
          <w:sz w:val="24"/>
          <w:szCs w:val="24"/>
        </w:rPr>
        <w:t>Блок ЗГИ по товарному производству УНХ</w:t>
      </w: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D39F8">
        <w:rPr>
          <w:sz w:val="24"/>
          <w:szCs w:val="24"/>
        </w:rPr>
        <w:t>Блок ЗГИ по производству масел Новойл</w:t>
      </w: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D39F8">
        <w:rPr>
          <w:sz w:val="24"/>
          <w:szCs w:val="24"/>
        </w:rPr>
        <w:t xml:space="preserve">Блок ЗГИ по </w:t>
      </w:r>
      <w:proofErr w:type="spellStart"/>
      <w:r w:rsidRPr="005D39F8">
        <w:rPr>
          <w:sz w:val="24"/>
          <w:szCs w:val="24"/>
        </w:rPr>
        <w:t>газокаталитическим</w:t>
      </w:r>
      <w:proofErr w:type="spellEnd"/>
      <w:r w:rsidRPr="005D39F8">
        <w:rPr>
          <w:sz w:val="24"/>
          <w:szCs w:val="24"/>
        </w:rPr>
        <w:t xml:space="preserve"> процессам УНПЗ</w:t>
      </w: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D39F8">
        <w:rPr>
          <w:sz w:val="24"/>
          <w:szCs w:val="24"/>
        </w:rPr>
        <w:t>Блок ЗГИ по товарному производству УНПЗ</w:t>
      </w: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ЗДУ УНХ</w:t>
      </w: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D39F8">
        <w:rPr>
          <w:sz w:val="24"/>
          <w:szCs w:val="24"/>
        </w:rPr>
        <w:t>Блок ЗГИ по переработке нефти и тяжелых остатков Новойл</w:t>
      </w: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D39F8">
        <w:rPr>
          <w:sz w:val="24"/>
          <w:szCs w:val="24"/>
        </w:rPr>
        <w:t>Блок ЗГИ по производству нефтехимии УНХ</w:t>
      </w: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D39F8">
        <w:rPr>
          <w:sz w:val="24"/>
          <w:szCs w:val="24"/>
        </w:rPr>
        <w:t>Блок ЗГИ по переработке нефти и тяжелых остатков УНХ</w:t>
      </w:r>
    </w:p>
    <w:p w:rsidR="005D39F8" w:rsidRDefault="005D39F8" w:rsidP="005D39F8">
      <w:pPr>
        <w:pStyle w:val="a6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ЗДУ Новойл, </w:t>
      </w:r>
      <w:r w:rsidRPr="005D39F8">
        <w:rPr>
          <w:sz w:val="24"/>
          <w:szCs w:val="24"/>
        </w:rPr>
        <w:t>Блок ЗГИ по товарному производству Новойл</w:t>
      </w:r>
      <w:r>
        <w:rPr>
          <w:sz w:val="24"/>
          <w:szCs w:val="24"/>
        </w:rPr>
        <w:t xml:space="preserve">, </w:t>
      </w:r>
      <w:r w:rsidRPr="005D39F8">
        <w:rPr>
          <w:sz w:val="24"/>
          <w:szCs w:val="24"/>
        </w:rPr>
        <w:t xml:space="preserve">Блок ЗГИ по </w:t>
      </w:r>
      <w:proofErr w:type="spellStart"/>
      <w:r w:rsidRPr="005D39F8">
        <w:rPr>
          <w:sz w:val="24"/>
          <w:szCs w:val="24"/>
        </w:rPr>
        <w:t>газокаталитическим</w:t>
      </w:r>
      <w:proofErr w:type="spellEnd"/>
      <w:r w:rsidRPr="005D39F8">
        <w:rPr>
          <w:sz w:val="24"/>
          <w:szCs w:val="24"/>
        </w:rPr>
        <w:t xml:space="preserve"> процессам Новойл</w:t>
      </w:r>
      <w:r>
        <w:rPr>
          <w:sz w:val="24"/>
          <w:szCs w:val="24"/>
        </w:rPr>
        <w:t xml:space="preserve">, </w:t>
      </w:r>
      <w:r w:rsidRPr="005D39F8">
        <w:rPr>
          <w:sz w:val="24"/>
          <w:szCs w:val="24"/>
        </w:rPr>
        <w:t xml:space="preserve">Блок главного метролога/Блок главного механика /Блок главного </w:t>
      </w:r>
      <w:proofErr w:type="gramStart"/>
      <w:r w:rsidRPr="005D39F8">
        <w:rPr>
          <w:sz w:val="24"/>
          <w:szCs w:val="24"/>
        </w:rPr>
        <w:t>энергетика  УНПЗ</w:t>
      </w:r>
      <w:proofErr w:type="gramEnd"/>
      <w:r>
        <w:rPr>
          <w:sz w:val="24"/>
          <w:szCs w:val="24"/>
        </w:rPr>
        <w:t>.</w:t>
      </w:r>
    </w:p>
    <w:p w:rsidR="005D39F8" w:rsidRPr="005D39F8" w:rsidRDefault="005D39F8" w:rsidP="005D39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D39F8"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 </w:t>
      </w:r>
      <w:r w:rsidRPr="005D39F8">
        <w:rPr>
          <w:sz w:val="24"/>
          <w:szCs w:val="24"/>
        </w:rPr>
        <w:t xml:space="preserve">Блок ЗГИ по </w:t>
      </w:r>
      <w:proofErr w:type="spellStart"/>
      <w:r w:rsidRPr="005D39F8">
        <w:rPr>
          <w:sz w:val="24"/>
          <w:szCs w:val="24"/>
        </w:rPr>
        <w:t>газокаталитическим</w:t>
      </w:r>
      <w:proofErr w:type="spellEnd"/>
      <w:r w:rsidRPr="005D39F8">
        <w:rPr>
          <w:sz w:val="24"/>
          <w:szCs w:val="24"/>
        </w:rPr>
        <w:t xml:space="preserve"> процессам </w:t>
      </w:r>
      <w:proofErr w:type="gramStart"/>
      <w:r w:rsidRPr="005D39F8">
        <w:rPr>
          <w:sz w:val="24"/>
          <w:szCs w:val="24"/>
        </w:rPr>
        <w:t>УНХ</w:t>
      </w:r>
      <w:r>
        <w:rPr>
          <w:sz w:val="24"/>
          <w:szCs w:val="24"/>
        </w:rPr>
        <w:t xml:space="preserve">, </w:t>
      </w:r>
      <w:r w:rsidRPr="005D39F8">
        <w:rPr>
          <w:sz w:val="24"/>
          <w:szCs w:val="24"/>
        </w:rPr>
        <w:t xml:space="preserve">  </w:t>
      </w:r>
      <w:proofErr w:type="gramEnd"/>
      <w:r w:rsidRPr="005D39F8">
        <w:rPr>
          <w:sz w:val="24"/>
          <w:szCs w:val="24"/>
        </w:rPr>
        <w:t>Башнефть-Сервис НПЗ</w:t>
      </w:r>
      <w:r>
        <w:rPr>
          <w:sz w:val="24"/>
          <w:szCs w:val="24"/>
        </w:rPr>
        <w:t>, ЗДУ УНПЗ.</w:t>
      </w:r>
      <w:bookmarkStart w:id="0" w:name="_GoBack"/>
      <w:bookmarkEnd w:id="0"/>
    </w:p>
    <w:sectPr w:rsidR="005D39F8" w:rsidRPr="005D39F8" w:rsidSect="00AE775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E04"/>
    <w:multiLevelType w:val="hybridMultilevel"/>
    <w:tmpl w:val="8FB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98B"/>
    <w:multiLevelType w:val="hybridMultilevel"/>
    <w:tmpl w:val="BB6E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80375"/>
    <w:multiLevelType w:val="hybridMultilevel"/>
    <w:tmpl w:val="BE320A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92"/>
    <w:rsid w:val="0000027D"/>
    <w:rsid w:val="00003F25"/>
    <w:rsid w:val="0000521A"/>
    <w:rsid w:val="0004682A"/>
    <w:rsid w:val="00046EDC"/>
    <w:rsid w:val="00067583"/>
    <w:rsid w:val="00067F96"/>
    <w:rsid w:val="00077FF8"/>
    <w:rsid w:val="000808FB"/>
    <w:rsid w:val="000956D9"/>
    <w:rsid w:val="00096871"/>
    <w:rsid w:val="000B5B02"/>
    <w:rsid w:val="000C2AEB"/>
    <w:rsid w:val="000F2F52"/>
    <w:rsid w:val="000F78B5"/>
    <w:rsid w:val="00115359"/>
    <w:rsid w:val="001425F1"/>
    <w:rsid w:val="001569DA"/>
    <w:rsid w:val="0017317D"/>
    <w:rsid w:val="001847AB"/>
    <w:rsid w:val="001951AB"/>
    <w:rsid w:val="001B0B52"/>
    <w:rsid w:val="001C01E6"/>
    <w:rsid w:val="001D76FC"/>
    <w:rsid w:val="001E52C4"/>
    <w:rsid w:val="0022538E"/>
    <w:rsid w:val="00230EEE"/>
    <w:rsid w:val="00237FA9"/>
    <w:rsid w:val="00256319"/>
    <w:rsid w:val="002C4BCE"/>
    <w:rsid w:val="00303776"/>
    <w:rsid w:val="003101BB"/>
    <w:rsid w:val="003102F0"/>
    <w:rsid w:val="00322DBD"/>
    <w:rsid w:val="00372FB9"/>
    <w:rsid w:val="00381B8D"/>
    <w:rsid w:val="00384E66"/>
    <w:rsid w:val="003911E6"/>
    <w:rsid w:val="003A1E17"/>
    <w:rsid w:val="003D5B50"/>
    <w:rsid w:val="003E15E8"/>
    <w:rsid w:val="0042774D"/>
    <w:rsid w:val="00431635"/>
    <w:rsid w:val="00431E19"/>
    <w:rsid w:val="004437FB"/>
    <w:rsid w:val="00484CAB"/>
    <w:rsid w:val="004A7DD4"/>
    <w:rsid w:val="004B1CBF"/>
    <w:rsid w:val="004C7497"/>
    <w:rsid w:val="00520560"/>
    <w:rsid w:val="0052760F"/>
    <w:rsid w:val="0055006C"/>
    <w:rsid w:val="005910D8"/>
    <w:rsid w:val="005D39F8"/>
    <w:rsid w:val="00620F60"/>
    <w:rsid w:val="00677FF4"/>
    <w:rsid w:val="0068179D"/>
    <w:rsid w:val="006D2318"/>
    <w:rsid w:val="006F10C1"/>
    <w:rsid w:val="00700C2B"/>
    <w:rsid w:val="007171C9"/>
    <w:rsid w:val="00731551"/>
    <w:rsid w:val="007506D6"/>
    <w:rsid w:val="00780921"/>
    <w:rsid w:val="007971F4"/>
    <w:rsid w:val="007B0183"/>
    <w:rsid w:val="007C196D"/>
    <w:rsid w:val="007D3ABE"/>
    <w:rsid w:val="007F32C1"/>
    <w:rsid w:val="007F5F59"/>
    <w:rsid w:val="00811B1C"/>
    <w:rsid w:val="00840D53"/>
    <w:rsid w:val="00843E50"/>
    <w:rsid w:val="008475F1"/>
    <w:rsid w:val="008566CB"/>
    <w:rsid w:val="008750FB"/>
    <w:rsid w:val="008A5143"/>
    <w:rsid w:val="009068E2"/>
    <w:rsid w:val="00947FB0"/>
    <w:rsid w:val="0095091F"/>
    <w:rsid w:val="00952649"/>
    <w:rsid w:val="00965EC1"/>
    <w:rsid w:val="00984222"/>
    <w:rsid w:val="00996522"/>
    <w:rsid w:val="009C5F1C"/>
    <w:rsid w:val="009E2180"/>
    <w:rsid w:val="009E771F"/>
    <w:rsid w:val="00A03971"/>
    <w:rsid w:val="00A21124"/>
    <w:rsid w:val="00A30CBD"/>
    <w:rsid w:val="00A46FFB"/>
    <w:rsid w:val="00A52BB7"/>
    <w:rsid w:val="00A54BC7"/>
    <w:rsid w:val="00AC1B26"/>
    <w:rsid w:val="00AD5CAF"/>
    <w:rsid w:val="00AE775F"/>
    <w:rsid w:val="00AF3C16"/>
    <w:rsid w:val="00B16D73"/>
    <w:rsid w:val="00B77553"/>
    <w:rsid w:val="00B8323B"/>
    <w:rsid w:val="00B9628B"/>
    <w:rsid w:val="00B97F97"/>
    <w:rsid w:val="00BA6A38"/>
    <w:rsid w:val="00BB7052"/>
    <w:rsid w:val="00BC6466"/>
    <w:rsid w:val="00BD4CE2"/>
    <w:rsid w:val="00C242EB"/>
    <w:rsid w:val="00C35770"/>
    <w:rsid w:val="00C76400"/>
    <w:rsid w:val="00C92B35"/>
    <w:rsid w:val="00CA1507"/>
    <w:rsid w:val="00CB26EB"/>
    <w:rsid w:val="00CF71C9"/>
    <w:rsid w:val="00D0636D"/>
    <w:rsid w:val="00D1627C"/>
    <w:rsid w:val="00D4200C"/>
    <w:rsid w:val="00D448DF"/>
    <w:rsid w:val="00D91CF6"/>
    <w:rsid w:val="00D91E6E"/>
    <w:rsid w:val="00DA4848"/>
    <w:rsid w:val="00DA772A"/>
    <w:rsid w:val="00DD20B3"/>
    <w:rsid w:val="00DD33A1"/>
    <w:rsid w:val="00DD6E9C"/>
    <w:rsid w:val="00DE36AE"/>
    <w:rsid w:val="00DE7DE6"/>
    <w:rsid w:val="00E12198"/>
    <w:rsid w:val="00E151B3"/>
    <w:rsid w:val="00E176C4"/>
    <w:rsid w:val="00E31A1E"/>
    <w:rsid w:val="00E5364E"/>
    <w:rsid w:val="00E706DB"/>
    <w:rsid w:val="00E742AB"/>
    <w:rsid w:val="00EC3976"/>
    <w:rsid w:val="00EE754A"/>
    <w:rsid w:val="00F02396"/>
    <w:rsid w:val="00F11FAD"/>
    <w:rsid w:val="00F170CF"/>
    <w:rsid w:val="00F43592"/>
    <w:rsid w:val="00F53169"/>
    <w:rsid w:val="00F813B2"/>
    <w:rsid w:val="00F94705"/>
    <w:rsid w:val="00FC070C"/>
    <w:rsid w:val="00FD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B046"/>
  <w15:docId w15:val="{CE0DD1DF-2EF1-4C16-A2DA-43D95392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B8C6-A09A-47D5-A86B-6CE9276C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MurtazinaID01</dc:creator>
  <cp:lastModifiedBy>Довженко Юрий Владимирович</cp:lastModifiedBy>
  <cp:revision>40</cp:revision>
  <cp:lastPrinted>2022-10-31T03:54:00Z</cp:lastPrinted>
  <dcterms:created xsi:type="dcterms:W3CDTF">2018-10-17T07:15:00Z</dcterms:created>
  <dcterms:modified xsi:type="dcterms:W3CDTF">2023-10-30T04:35:00Z</dcterms:modified>
</cp:coreProperties>
</file>